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93FDF" w14:textId="77777777" w:rsidR="00046DD0" w:rsidRPr="00D028EB" w:rsidRDefault="00046DD0" w:rsidP="004A2C6F">
      <w:pPr>
        <w:spacing w:line="240" w:lineRule="auto"/>
        <w:ind w:firstLine="709"/>
        <w:jc w:val="both"/>
        <w:rPr>
          <w:rFonts w:ascii="Times New Roman" w:hAnsi="Times New Roman" w:cs="Times New Roman"/>
          <w:sz w:val="24"/>
          <w:szCs w:val="24"/>
        </w:rPr>
      </w:pPr>
      <w:r w:rsidRPr="00D028EB">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69535552" wp14:editId="3CFD20F4">
                <wp:simplePos x="0" y="0"/>
                <wp:positionH relativeFrom="column">
                  <wp:posOffset>3539490</wp:posOffset>
                </wp:positionH>
                <wp:positionV relativeFrom="paragraph">
                  <wp:posOffset>-15240</wp:posOffset>
                </wp:positionV>
                <wp:extent cx="2360930" cy="1404620"/>
                <wp:effectExtent l="0" t="0" r="1270" b="190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A26CCCD" w14:textId="77777777" w:rsidR="0036790C" w:rsidRPr="0036790C" w:rsidRDefault="0036790C" w:rsidP="0036790C">
                            <w:pPr>
                              <w:rPr>
                                <w:rFonts w:ascii="Times New Roman" w:hAnsi="Times New Roman" w:cs="Times New Roman"/>
                                <w:sz w:val="24"/>
                                <w:szCs w:val="24"/>
                              </w:rPr>
                            </w:pPr>
                            <w:r w:rsidRPr="0036790C">
                              <w:rPr>
                                <w:rFonts w:ascii="Times New Roman" w:hAnsi="Times New Roman" w:cs="Times New Roman"/>
                                <w:sz w:val="24"/>
                                <w:szCs w:val="24"/>
                              </w:rPr>
                              <w:t>Утверждаю:</w:t>
                            </w:r>
                          </w:p>
                          <w:p w14:paraId="0D8B8DA5" w14:textId="77777777" w:rsidR="0036790C" w:rsidRPr="0036790C" w:rsidRDefault="0036790C" w:rsidP="0036790C">
                            <w:pPr>
                              <w:rPr>
                                <w:rFonts w:ascii="Times New Roman" w:hAnsi="Times New Roman" w:cs="Times New Roman"/>
                                <w:i/>
                                <w:iCs/>
                                <w:sz w:val="24"/>
                                <w:szCs w:val="24"/>
                              </w:rPr>
                            </w:pPr>
                            <w:r w:rsidRPr="0036790C">
                              <w:rPr>
                                <w:rFonts w:ascii="Times New Roman" w:hAnsi="Times New Roman" w:cs="Times New Roman"/>
                                <w:i/>
                                <w:iCs/>
                                <w:sz w:val="24"/>
                                <w:szCs w:val="24"/>
                              </w:rPr>
                              <w:t>Генеральный директор</w:t>
                            </w:r>
                          </w:p>
                          <w:p w14:paraId="3DC5BD1F" w14:textId="77777777" w:rsidR="0036790C" w:rsidRPr="0036790C" w:rsidRDefault="0036790C" w:rsidP="0036790C">
                            <w:pPr>
                              <w:rPr>
                                <w:rFonts w:ascii="Times New Roman" w:hAnsi="Times New Roman" w:cs="Times New Roman"/>
                                <w:sz w:val="24"/>
                                <w:szCs w:val="24"/>
                              </w:rPr>
                            </w:pPr>
                          </w:p>
                          <w:p w14:paraId="65F5215B" w14:textId="77777777" w:rsidR="0036790C" w:rsidRPr="0036790C" w:rsidRDefault="0036790C" w:rsidP="0036790C">
                            <w:pPr>
                              <w:rPr>
                                <w:rFonts w:ascii="Times New Roman" w:hAnsi="Times New Roman" w:cs="Times New Roman"/>
                                <w:sz w:val="24"/>
                                <w:szCs w:val="24"/>
                              </w:rPr>
                            </w:pPr>
                            <w:r w:rsidRPr="0036790C">
                              <w:rPr>
                                <w:rFonts w:ascii="Times New Roman" w:hAnsi="Times New Roman" w:cs="Times New Roman"/>
                                <w:sz w:val="24"/>
                                <w:szCs w:val="24"/>
                              </w:rPr>
                              <w:t>_____________ (С.В. Афанасьев)</w:t>
                            </w:r>
                          </w:p>
                          <w:p w14:paraId="4144376B" w14:textId="080D8AC3" w:rsidR="00046DD0" w:rsidRPr="0036790C" w:rsidRDefault="0036790C" w:rsidP="0036790C">
                            <w:pPr>
                              <w:rPr>
                                <w:rFonts w:ascii="Times New Roman" w:hAnsi="Times New Roman" w:cs="Times New Roman"/>
                                <w:sz w:val="24"/>
                                <w:szCs w:val="24"/>
                              </w:rPr>
                            </w:pPr>
                            <w:r w:rsidRPr="0036790C">
                              <w:rPr>
                                <w:rFonts w:ascii="Times New Roman" w:hAnsi="Times New Roman" w:cs="Times New Roman"/>
                                <w:sz w:val="24"/>
                                <w:szCs w:val="24"/>
                              </w:rPr>
                              <w:t>«__</w:t>
                            </w:r>
                            <w:proofErr w:type="gramStart"/>
                            <w:r w:rsidRPr="0036790C">
                              <w:rPr>
                                <w:rFonts w:ascii="Times New Roman" w:hAnsi="Times New Roman" w:cs="Times New Roman"/>
                                <w:sz w:val="24"/>
                                <w:szCs w:val="24"/>
                              </w:rPr>
                              <w:t>_»_</w:t>
                            </w:r>
                            <w:proofErr w:type="gramEnd"/>
                            <w:r w:rsidRPr="0036790C">
                              <w:rPr>
                                <w:rFonts w:ascii="Times New Roman" w:hAnsi="Times New Roman" w:cs="Times New Roman"/>
                                <w:sz w:val="24"/>
                                <w:szCs w:val="24"/>
                              </w:rPr>
                              <w:t>_____________ 2024 г.</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69535552" id="_x0000_t202" coordsize="21600,21600" o:spt="202" path="m,l,21600r21600,l21600,xe">
                <v:stroke joinstyle="miter"/>
                <v:path gradientshapeok="t" o:connecttype="rect"/>
              </v:shapetype>
              <v:shape id="_x0000_s1026" type="#_x0000_t202" style="position:absolute;left:0;text-align:left;margin-left:278.7pt;margin-top:-1.2pt;width:185.9pt;height:11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" stroked="f">
                <v:textbox style="mso-fit-shape-to-text:t">
                  <w:txbxContent>
                    <w:p w14:paraId="0A26CCCD" w14:textId="77777777" w:rsidR="0036790C" w:rsidRPr="0036790C" w:rsidRDefault="0036790C" w:rsidP="0036790C">
                      <w:pPr>
                        <w:rPr>
                          <w:rFonts w:ascii="Times New Roman" w:hAnsi="Times New Roman" w:cs="Times New Roman"/>
                          <w:sz w:val="24"/>
                          <w:szCs w:val="24"/>
                        </w:rPr>
                      </w:pPr>
                      <w:r w:rsidRPr="0036790C">
                        <w:rPr>
                          <w:rFonts w:ascii="Times New Roman" w:hAnsi="Times New Roman" w:cs="Times New Roman"/>
                          <w:sz w:val="24"/>
                          <w:szCs w:val="24"/>
                        </w:rPr>
                        <w:t>Утверждаю:</w:t>
                      </w:r>
                    </w:p>
                    <w:p w14:paraId="0D8B8DA5" w14:textId="77777777" w:rsidR="0036790C" w:rsidRPr="0036790C" w:rsidRDefault="0036790C" w:rsidP="0036790C">
                      <w:pPr>
                        <w:rPr>
                          <w:rFonts w:ascii="Times New Roman" w:hAnsi="Times New Roman" w:cs="Times New Roman"/>
                          <w:i/>
                          <w:iCs/>
                          <w:sz w:val="24"/>
                          <w:szCs w:val="24"/>
                        </w:rPr>
                      </w:pPr>
                      <w:r w:rsidRPr="0036790C">
                        <w:rPr>
                          <w:rFonts w:ascii="Times New Roman" w:hAnsi="Times New Roman" w:cs="Times New Roman"/>
                          <w:i/>
                          <w:iCs/>
                          <w:sz w:val="24"/>
                          <w:szCs w:val="24"/>
                        </w:rPr>
                        <w:t>Генеральный директор</w:t>
                      </w:r>
                    </w:p>
                    <w:p w14:paraId="3DC5BD1F" w14:textId="77777777" w:rsidR="0036790C" w:rsidRPr="0036790C" w:rsidRDefault="0036790C" w:rsidP="0036790C">
                      <w:pPr>
                        <w:rPr>
                          <w:rFonts w:ascii="Times New Roman" w:hAnsi="Times New Roman" w:cs="Times New Roman"/>
                          <w:sz w:val="24"/>
                          <w:szCs w:val="24"/>
                        </w:rPr>
                      </w:pPr>
                    </w:p>
                    <w:p w14:paraId="65F5215B" w14:textId="77777777" w:rsidR="0036790C" w:rsidRPr="0036790C" w:rsidRDefault="0036790C" w:rsidP="0036790C">
                      <w:pPr>
                        <w:rPr>
                          <w:rFonts w:ascii="Times New Roman" w:hAnsi="Times New Roman" w:cs="Times New Roman"/>
                          <w:sz w:val="24"/>
                          <w:szCs w:val="24"/>
                        </w:rPr>
                      </w:pPr>
                      <w:r w:rsidRPr="0036790C">
                        <w:rPr>
                          <w:rFonts w:ascii="Times New Roman" w:hAnsi="Times New Roman" w:cs="Times New Roman"/>
                          <w:sz w:val="24"/>
                          <w:szCs w:val="24"/>
                        </w:rPr>
                        <w:t>_____________ (С.В. Афанасьев)</w:t>
                      </w:r>
                    </w:p>
                    <w:p w14:paraId="4144376B" w14:textId="080D8AC3" w:rsidR="00046DD0" w:rsidRPr="0036790C" w:rsidRDefault="0036790C" w:rsidP="0036790C">
                      <w:pPr>
                        <w:rPr>
                          <w:rFonts w:ascii="Times New Roman" w:hAnsi="Times New Roman" w:cs="Times New Roman"/>
                          <w:sz w:val="24"/>
                          <w:szCs w:val="24"/>
                        </w:rPr>
                      </w:pPr>
                      <w:r w:rsidRPr="0036790C">
                        <w:rPr>
                          <w:rFonts w:ascii="Times New Roman" w:hAnsi="Times New Roman" w:cs="Times New Roman"/>
                          <w:sz w:val="24"/>
                          <w:szCs w:val="24"/>
                        </w:rPr>
                        <w:t>«___»______________ 2024 г.</w:t>
                      </w:r>
                    </w:p>
                  </w:txbxContent>
                </v:textbox>
              </v:shape>
            </w:pict>
          </mc:Fallback>
        </mc:AlternateContent>
      </w:r>
      <w:r w:rsidRPr="00D028EB">
        <w:rPr>
          <w:rFonts w:ascii="Times New Roman" w:hAnsi="Times New Roman" w:cs="Times New Roman"/>
          <w:noProof/>
          <w:sz w:val="24"/>
          <w:szCs w:val="24"/>
          <w:lang w:eastAsia="ru-RU"/>
        </w:rPr>
        <mc:AlternateContent>
          <mc:Choice Requires="wps">
            <w:drawing>
              <wp:inline distT="0" distB="0" distL="0" distR="0" wp14:anchorId="55E5F546" wp14:editId="71FF66F4">
                <wp:extent cx="2360930" cy="1404620"/>
                <wp:effectExtent l="0" t="0" r="1270" b="3175"/>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E5CC40F" w14:textId="77777777" w:rsidR="00046DD0" w:rsidRDefault="00046DD0" w:rsidP="00046DD0"/>
                        </w:txbxContent>
                      </wps:txbx>
                      <wps:bodyPr rot="0" vert="horz" wrap="square" lIns="91440" tIns="45720" rIns="91440" bIns="45720" anchor="t" anchorCtr="0">
                        <a:spAutoFit/>
                      </wps:bodyPr>
                    </wps:wsp>
                  </a:graphicData>
                </a:graphic>
              </wp:inline>
            </w:drawing>
          </mc:Choice>
          <mc:Fallback>
            <w:pict>
              <v:shape w14:anchorId="55E5F546" id="Надпись 2" o:spid="_x0000_s1027" type="#_x0000_t202" style="width:1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" stroked="f">
                <v:textbox style="mso-fit-shape-to-text:t">
                  <w:txbxContent>
                    <w:p w14:paraId="3E5CC40F" w14:textId="77777777" w:rsidR="00046DD0" w:rsidRDefault="00046DD0" w:rsidP="00046DD0"/>
                  </w:txbxContent>
                </v:textbox>
                <w10:anchorlock/>
              </v:shape>
            </w:pict>
          </mc:Fallback>
        </mc:AlternateContent>
      </w:r>
      <w:r w:rsidRPr="00D028EB">
        <w:rPr>
          <w:rFonts w:ascii="Times New Roman" w:hAnsi="Times New Roman" w:cs="Times New Roman"/>
          <w:sz w:val="24"/>
          <w:szCs w:val="24"/>
        </w:rPr>
        <w:t xml:space="preserve">                               </w:t>
      </w:r>
    </w:p>
    <w:p w14:paraId="327DA792" w14:textId="77777777" w:rsidR="0036790C" w:rsidRDefault="0036790C" w:rsidP="004A2C6F">
      <w:pPr>
        <w:spacing w:line="240" w:lineRule="auto"/>
        <w:jc w:val="center"/>
        <w:rPr>
          <w:rFonts w:ascii="Times New Roman" w:hAnsi="Times New Roman" w:cs="Times New Roman"/>
          <w:b/>
          <w:sz w:val="24"/>
          <w:szCs w:val="24"/>
        </w:rPr>
      </w:pPr>
    </w:p>
    <w:p w14:paraId="20301C5A" w14:textId="77777777" w:rsidR="0036790C" w:rsidRDefault="0036790C" w:rsidP="004A2C6F">
      <w:pPr>
        <w:spacing w:line="240" w:lineRule="auto"/>
        <w:jc w:val="center"/>
        <w:rPr>
          <w:rFonts w:ascii="Times New Roman" w:hAnsi="Times New Roman" w:cs="Times New Roman"/>
          <w:b/>
          <w:sz w:val="24"/>
          <w:szCs w:val="24"/>
        </w:rPr>
      </w:pPr>
    </w:p>
    <w:p w14:paraId="089B4DF5" w14:textId="77777777" w:rsidR="0036790C" w:rsidRDefault="0036790C" w:rsidP="004A2C6F">
      <w:pPr>
        <w:spacing w:line="240" w:lineRule="auto"/>
        <w:jc w:val="center"/>
        <w:rPr>
          <w:rFonts w:ascii="Times New Roman" w:hAnsi="Times New Roman" w:cs="Times New Roman"/>
          <w:b/>
          <w:sz w:val="24"/>
          <w:szCs w:val="24"/>
        </w:rPr>
      </w:pPr>
    </w:p>
    <w:p w14:paraId="2EA87695" w14:textId="77777777" w:rsidR="0036790C" w:rsidRDefault="0036790C" w:rsidP="004A2C6F">
      <w:pPr>
        <w:spacing w:line="240" w:lineRule="auto"/>
        <w:jc w:val="center"/>
        <w:rPr>
          <w:rFonts w:ascii="Times New Roman" w:hAnsi="Times New Roman" w:cs="Times New Roman"/>
          <w:b/>
          <w:sz w:val="24"/>
          <w:szCs w:val="24"/>
        </w:rPr>
      </w:pPr>
    </w:p>
    <w:p w14:paraId="61143E8D" w14:textId="490A63EE" w:rsidR="00046DD0" w:rsidRPr="00D028EB" w:rsidRDefault="00046DD0" w:rsidP="004A2C6F">
      <w:pPr>
        <w:spacing w:line="240" w:lineRule="auto"/>
        <w:jc w:val="center"/>
        <w:rPr>
          <w:rFonts w:ascii="Times New Roman" w:hAnsi="Times New Roman" w:cs="Times New Roman"/>
          <w:b/>
          <w:sz w:val="24"/>
          <w:szCs w:val="24"/>
        </w:rPr>
      </w:pPr>
      <w:r w:rsidRPr="00D028EB">
        <w:rPr>
          <w:rFonts w:ascii="Times New Roman" w:hAnsi="Times New Roman" w:cs="Times New Roman"/>
          <w:b/>
          <w:sz w:val="24"/>
          <w:szCs w:val="24"/>
        </w:rPr>
        <w:t>ТЕХНИЧЕСКОЕ ЗАДАНИЕ</w:t>
      </w:r>
    </w:p>
    <w:p w14:paraId="60B0A0AE" w14:textId="60E7D0CD" w:rsidR="00046DD0" w:rsidRPr="00D028EB" w:rsidRDefault="00046DD0" w:rsidP="004A2C6F">
      <w:pPr>
        <w:spacing w:line="240" w:lineRule="auto"/>
        <w:jc w:val="center"/>
        <w:rPr>
          <w:rFonts w:ascii="Times New Roman" w:hAnsi="Times New Roman" w:cs="Times New Roman"/>
          <w:b/>
          <w:sz w:val="24"/>
          <w:szCs w:val="24"/>
        </w:rPr>
      </w:pPr>
      <w:r w:rsidRPr="00D028EB">
        <w:rPr>
          <w:rFonts w:ascii="Times New Roman" w:hAnsi="Times New Roman" w:cs="Times New Roman"/>
          <w:b/>
          <w:sz w:val="24"/>
          <w:szCs w:val="24"/>
        </w:rPr>
        <w:t xml:space="preserve">на оказание услуг по организации </w:t>
      </w:r>
      <w:r w:rsidR="00684A6E">
        <w:rPr>
          <w:rFonts w:ascii="Times New Roman" w:hAnsi="Times New Roman" w:cs="Times New Roman"/>
          <w:b/>
          <w:sz w:val="24"/>
          <w:szCs w:val="24"/>
        </w:rPr>
        <w:t>конференций</w:t>
      </w:r>
      <w:r w:rsidRPr="00D028EB">
        <w:rPr>
          <w:rFonts w:ascii="Times New Roman" w:hAnsi="Times New Roman" w:cs="Times New Roman"/>
          <w:b/>
          <w:sz w:val="24"/>
          <w:szCs w:val="24"/>
        </w:rPr>
        <w:t xml:space="preserve"> для </w:t>
      </w:r>
      <w:r w:rsidR="00FF13B1" w:rsidRPr="00D028EB">
        <w:rPr>
          <w:rFonts w:ascii="Times New Roman" w:hAnsi="Times New Roman" w:cs="Times New Roman"/>
          <w:b/>
          <w:sz w:val="24"/>
          <w:szCs w:val="24"/>
        </w:rPr>
        <w:t>АО «</w:t>
      </w:r>
      <w:r w:rsidRPr="00D028EB">
        <w:rPr>
          <w:rFonts w:ascii="Times New Roman" w:hAnsi="Times New Roman" w:cs="Times New Roman"/>
          <w:b/>
          <w:sz w:val="24"/>
          <w:szCs w:val="24"/>
        </w:rPr>
        <w:t>ЕИРЦ</w:t>
      </w:r>
      <w:r w:rsidR="00FF13B1" w:rsidRPr="00D028EB">
        <w:rPr>
          <w:rFonts w:ascii="Times New Roman" w:hAnsi="Times New Roman" w:cs="Times New Roman"/>
          <w:b/>
          <w:sz w:val="24"/>
          <w:szCs w:val="24"/>
        </w:rPr>
        <w:t xml:space="preserve"> ЛО</w:t>
      </w:r>
      <w:r w:rsidRPr="00D028EB">
        <w:rPr>
          <w:rFonts w:ascii="Times New Roman" w:hAnsi="Times New Roman" w:cs="Times New Roman"/>
          <w:b/>
          <w:sz w:val="24"/>
          <w:szCs w:val="24"/>
        </w:rPr>
        <w:t>»</w:t>
      </w:r>
      <w:r w:rsidR="00FF13B1" w:rsidRPr="00D028EB">
        <w:rPr>
          <w:rFonts w:ascii="Times New Roman" w:hAnsi="Times New Roman" w:cs="Times New Roman"/>
          <w:b/>
          <w:sz w:val="24"/>
          <w:szCs w:val="24"/>
        </w:rPr>
        <w:t xml:space="preserve"> </w:t>
      </w:r>
      <w:r w:rsidRPr="00D028EB">
        <w:rPr>
          <w:rFonts w:ascii="Times New Roman" w:hAnsi="Times New Roman" w:cs="Times New Roman"/>
          <w:b/>
          <w:sz w:val="24"/>
          <w:szCs w:val="24"/>
        </w:rPr>
        <w:t xml:space="preserve"> </w:t>
      </w:r>
    </w:p>
    <w:p w14:paraId="73111DE8" w14:textId="77777777" w:rsidR="00046DD0" w:rsidRPr="00D028EB" w:rsidRDefault="00046DD0" w:rsidP="004A2C6F">
      <w:pPr>
        <w:spacing w:line="240" w:lineRule="auto"/>
        <w:ind w:firstLine="709"/>
        <w:jc w:val="both"/>
        <w:rPr>
          <w:rFonts w:ascii="Times New Roman" w:hAnsi="Times New Roman" w:cs="Times New Roman"/>
          <w:sz w:val="24"/>
          <w:szCs w:val="24"/>
        </w:rPr>
      </w:pPr>
    </w:p>
    <w:p w14:paraId="72B5404B" w14:textId="77777777" w:rsidR="00046DD0" w:rsidRPr="00D028EB" w:rsidRDefault="00046DD0" w:rsidP="004A2C6F">
      <w:pPr>
        <w:pStyle w:val="a3"/>
        <w:numPr>
          <w:ilvl w:val="0"/>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Наименование услуг и перечень объектов, на которых будут оказываться услуги</w:t>
      </w:r>
    </w:p>
    <w:p w14:paraId="2E70768E" w14:textId="4BC8F5B0" w:rsidR="00046DD0" w:rsidRPr="00D028EB" w:rsidRDefault="00046DD0" w:rsidP="004A2C6F">
      <w:pPr>
        <w:spacing w:line="240" w:lineRule="auto"/>
        <w:ind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Организация </w:t>
      </w:r>
      <w:r w:rsidR="00684A6E">
        <w:rPr>
          <w:rFonts w:ascii="Times New Roman" w:hAnsi="Times New Roman" w:cs="Times New Roman"/>
          <w:sz w:val="24"/>
          <w:szCs w:val="24"/>
        </w:rPr>
        <w:t>конференций</w:t>
      </w:r>
      <w:r w:rsidRPr="00D028EB">
        <w:rPr>
          <w:rFonts w:ascii="Times New Roman" w:hAnsi="Times New Roman" w:cs="Times New Roman"/>
          <w:sz w:val="24"/>
          <w:szCs w:val="24"/>
        </w:rPr>
        <w:t xml:space="preserve"> для персонала </w:t>
      </w:r>
      <w:r w:rsidR="005A0DEE">
        <w:rPr>
          <w:rFonts w:ascii="Times New Roman" w:hAnsi="Times New Roman" w:cs="Times New Roman"/>
          <w:sz w:val="24"/>
          <w:szCs w:val="24"/>
        </w:rPr>
        <w:t>АО «ЕИРЦ ЛО» (далее –</w:t>
      </w:r>
      <w:r w:rsidR="00EB240C">
        <w:rPr>
          <w:rFonts w:ascii="Times New Roman" w:hAnsi="Times New Roman" w:cs="Times New Roman"/>
          <w:sz w:val="24"/>
          <w:szCs w:val="24"/>
        </w:rPr>
        <w:t xml:space="preserve"> </w:t>
      </w:r>
      <w:r w:rsidRPr="00D028EB">
        <w:rPr>
          <w:rFonts w:ascii="Times New Roman" w:hAnsi="Times New Roman" w:cs="Times New Roman"/>
          <w:sz w:val="24"/>
          <w:szCs w:val="24"/>
        </w:rPr>
        <w:t>Общества</w:t>
      </w:r>
      <w:r w:rsidR="005A0DEE">
        <w:rPr>
          <w:rFonts w:ascii="Times New Roman" w:hAnsi="Times New Roman" w:cs="Times New Roman"/>
          <w:sz w:val="24"/>
          <w:szCs w:val="24"/>
        </w:rPr>
        <w:t>)</w:t>
      </w:r>
      <w:r w:rsidRPr="00D028EB">
        <w:rPr>
          <w:rFonts w:ascii="Times New Roman" w:hAnsi="Times New Roman" w:cs="Times New Roman"/>
          <w:sz w:val="24"/>
          <w:szCs w:val="24"/>
        </w:rPr>
        <w:t>.</w:t>
      </w:r>
    </w:p>
    <w:p w14:paraId="71F49AE9" w14:textId="098431A3" w:rsidR="0004343D" w:rsidRPr="00D028EB" w:rsidRDefault="0004343D" w:rsidP="004A2C6F">
      <w:pPr>
        <w:spacing w:before="120" w:line="240" w:lineRule="auto"/>
        <w:ind w:firstLine="709"/>
        <w:jc w:val="both"/>
        <w:rPr>
          <w:rFonts w:ascii="Times New Roman" w:hAnsi="Times New Roman" w:cs="Times New Roman"/>
          <w:color w:val="000000"/>
          <w:sz w:val="24"/>
          <w:szCs w:val="24"/>
        </w:rPr>
      </w:pPr>
      <w:r w:rsidRPr="00D028EB">
        <w:rPr>
          <w:rFonts w:ascii="Times New Roman" w:hAnsi="Times New Roman" w:cs="Times New Roman"/>
          <w:color w:val="000000"/>
          <w:sz w:val="24"/>
          <w:szCs w:val="24"/>
        </w:rPr>
        <w:t xml:space="preserve">Услуги должны быть оказаны на территории г. </w:t>
      </w:r>
      <w:r w:rsidR="00D028EB" w:rsidRPr="00D028EB">
        <w:rPr>
          <w:rFonts w:ascii="Times New Roman" w:hAnsi="Times New Roman" w:cs="Times New Roman"/>
          <w:color w:val="000000"/>
          <w:sz w:val="24"/>
          <w:szCs w:val="24"/>
        </w:rPr>
        <w:t xml:space="preserve">Санкт-Петербург </w:t>
      </w:r>
      <w:r w:rsidRPr="00D028EB">
        <w:rPr>
          <w:rFonts w:ascii="Times New Roman" w:hAnsi="Times New Roman" w:cs="Times New Roman"/>
          <w:color w:val="000000"/>
          <w:sz w:val="24"/>
          <w:szCs w:val="24"/>
        </w:rPr>
        <w:t xml:space="preserve">и </w:t>
      </w:r>
      <w:r w:rsidR="00D028EB" w:rsidRPr="00D028EB">
        <w:rPr>
          <w:rFonts w:ascii="Times New Roman" w:hAnsi="Times New Roman" w:cs="Times New Roman"/>
          <w:color w:val="000000"/>
          <w:sz w:val="24"/>
          <w:szCs w:val="24"/>
        </w:rPr>
        <w:t>Ленинградск</w:t>
      </w:r>
      <w:r w:rsidRPr="00D028EB">
        <w:rPr>
          <w:rFonts w:ascii="Times New Roman" w:hAnsi="Times New Roman" w:cs="Times New Roman"/>
          <w:color w:val="000000"/>
          <w:sz w:val="24"/>
          <w:szCs w:val="24"/>
        </w:rPr>
        <w:t xml:space="preserve">ой области </w:t>
      </w:r>
      <w:r w:rsidR="005A0DEE">
        <w:rPr>
          <w:rFonts w:ascii="Times New Roman" w:hAnsi="Times New Roman" w:cs="Times New Roman"/>
          <w:color w:val="000000"/>
          <w:sz w:val="24"/>
          <w:szCs w:val="24"/>
        </w:rPr>
        <w:t>(</w:t>
      </w:r>
      <w:r w:rsidRPr="00D028EB">
        <w:rPr>
          <w:rFonts w:ascii="Times New Roman" w:hAnsi="Times New Roman" w:cs="Times New Roman"/>
          <w:color w:val="000000"/>
          <w:sz w:val="24"/>
          <w:szCs w:val="24"/>
        </w:rPr>
        <w:t>офи</w:t>
      </w:r>
      <w:r w:rsidR="00D028EB" w:rsidRPr="00D028EB">
        <w:rPr>
          <w:rFonts w:ascii="Times New Roman" w:hAnsi="Times New Roman" w:cs="Times New Roman"/>
          <w:color w:val="000000"/>
          <w:sz w:val="24"/>
          <w:szCs w:val="24"/>
        </w:rPr>
        <w:t>с АО «ЕИРЦ ЛО</w:t>
      </w:r>
      <w:r w:rsidRPr="00D028EB">
        <w:rPr>
          <w:rFonts w:ascii="Times New Roman" w:hAnsi="Times New Roman" w:cs="Times New Roman"/>
          <w:color w:val="000000"/>
          <w:sz w:val="24"/>
          <w:szCs w:val="24"/>
        </w:rPr>
        <w:t>» или арендованная площадка для проведения мероприятий</w:t>
      </w:r>
      <w:r w:rsidR="005A0DEE">
        <w:rPr>
          <w:rFonts w:ascii="Times New Roman" w:hAnsi="Times New Roman" w:cs="Times New Roman"/>
          <w:color w:val="000000"/>
          <w:sz w:val="24"/>
          <w:szCs w:val="24"/>
        </w:rPr>
        <w:t>)</w:t>
      </w:r>
      <w:r w:rsidRPr="00D028EB">
        <w:rPr>
          <w:rFonts w:ascii="Times New Roman" w:hAnsi="Times New Roman" w:cs="Times New Roman"/>
          <w:color w:val="000000"/>
          <w:sz w:val="24"/>
          <w:szCs w:val="24"/>
        </w:rPr>
        <w:t>.</w:t>
      </w:r>
    </w:p>
    <w:p w14:paraId="2B81026C" w14:textId="77777777" w:rsidR="00046DD0" w:rsidRPr="00D028EB" w:rsidRDefault="00046DD0" w:rsidP="004A2C6F">
      <w:pPr>
        <w:pStyle w:val="a3"/>
        <w:numPr>
          <w:ilvl w:val="0"/>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Общие требования</w:t>
      </w:r>
    </w:p>
    <w:p w14:paraId="0F46C51A" w14:textId="77777777" w:rsidR="00046DD0" w:rsidRPr="00D028EB" w:rsidRDefault="00046DD0" w:rsidP="004A2C6F">
      <w:pPr>
        <w:pStyle w:val="a3"/>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2.1. Основание для оказания услуг</w:t>
      </w:r>
    </w:p>
    <w:p w14:paraId="29041E16" w14:textId="197036C9" w:rsidR="00046DD0" w:rsidRPr="00E253D0"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Согласно корпоративному стандарту в Группе «Интер РАО» в целях повышения уровня удовлетворенности персонала ежегодно проводятся мероприятия, направленные на развитие массового спорта, командообразование, соревнования в профессиональном мастерстве</w:t>
      </w:r>
      <w:r w:rsidR="00E253D0">
        <w:rPr>
          <w:rFonts w:ascii="Times New Roman" w:hAnsi="Times New Roman" w:cs="Times New Roman"/>
          <w:sz w:val="24"/>
          <w:szCs w:val="24"/>
        </w:rPr>
        <w:t>.</w:t>
      </w:r>
    </w:p>
    <w:p w14:paraId="70AB5871" w14:textId="24EE5C50"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Основанием для проведения услуг являются:</w:t>
      </w:r>
    </w:p>
    <w:p w14:paraId="786CED2B" w14:textId="4FCE3C21"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Кодекс корпоративной этики Публичного акционерного общества «Интер РАО ЕЭС», утвержденный решением Совета директоров ПАО «Интер РАО» от «29» сентября 2016 года (протокол от «03» октября 2016 года № 180);</w:t>
      </w:r>
    </w:p>
    <w:p w14:paraId="35E5AE3B" w14:textId="16ED609A" w:rsidR="0052247D" w:rsidRPr="00D028EB" w:rsidRDefault="0052247D"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Приказ АО </w:t>
      </w:r>
      <w:r w:rsidR="00CF6CBF" w:rsidRPr="00D028EB">
        <w:rPr>
          <w:rFonts w:ascii="Times New Roman" w:hAnsi="Times New Roman" w:cs="Times New Roman"/>
          <w:sz w:val="24"/>
          <w:szCs w:val="24"/>
        </w:rPr>
        <w:t xml:space="preserve">«ЕИРЦ ЛО» </w:t>
      </w:r>
      <w:r w:rsidRPr="00D028EB">
        <w:rPr>
          <w:rFonts w:ascii="Times New Roman" w:hAnsi="Times New Roman" w:cs="Times New Roman"/>
          <w:sz w:val="24"/>
          <w:szCs w:val="24"/>
        </w:rPr>
        <w:t>«О присоединении к Кодексу корпоративной этики ПАО «ИнтерРАО» от 29.12.2016 №82/01</w:t>
      </w:r>
    </w:p>
    <w:p w14:paraId="20508917" w14:textId="565164F0"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w:t>
      </w:r>
      <w:r w:rsidR="000A3F6A" w:rsidRPr="00D028EB">
        <w:rPr>
          <w:rFonts w:ascii="Times New Roman" w:hAnsi="Times New Roman" w:cs="Times New Roman"/>
          <w:sz w:val="24"/>
          <w:szCs w:val="24"/>
        </w:rPr>
        <w:t>Приказ</w:t>
      </w:r>
      <w:r w:rsidR="0052247D" w:rsidRPr="00D028EB">
        <w:rPr>
          <w:rFonts w:ascii="Times New Roman" w:hAnsi="Times New Roman" w:cs="Times New Roman"/>
          <w:sz w:val="24"/>
          <w:szCs w:val="24"/>
        </w:rPr>
        <w:t xml:space="preserve"> АО «ЕИРЦ ЛО» «</w:t>
      </w:r>
      <w:r w:rsidR="000A3F6A" w:rsidRPr="00D028EB">
        <w:rPr>
          <w:rFonts w:ascii="Times New Roman" w:hAnsi="Times New Roman" w:cs="Times New Roman"/>
          <w:sz w:val="24"/>
          <w:szCs w:val="24"/>
        </w:rPr>
        <w:t>О введении в действие Положения о комитете «Молодёжный актив» ПКТ-019-1 работников АО «ЕИРЦ ЛО» от 01.03.2021 №31/01;</w:t>
      </w:r>
    </w:p>
    <w:p w14:paraId="338B0C44" w14:textId="467F7B2E" w:rsidR="000A3F6A" w:rsidRPr="00D028EB" w:rsidRDefault="00046DD0" w:rsidP="004A2C6F">
      <w:pPr>
        <w:pStyle w:val="a3"/>
        <w:spacing w:line="240" w:lineRule="auto"/>
        <w:ind w:left="0" w:firstLine="709"/>
        <w:jc w:val="both"/>
        <w:rPr>
          <w:rFonts w:ascii="Times New Roman" w:hAnsi="Times New Roman" w:cs="Times New Roman"/>
          <w:strike/>
          <w:sz w:val="24"/>
          <w:szCs w:val="24"/>
        </w:rPr>
      </w:pPr>
      <w:r w:rsidRPr="00D028EB">
        <w:rPr>
          <w:rFonts w:ascii="Times New Roman" w:hAnsi="Times New Roman" w:cs="Times New Roman"/>
          <w:sz w:val="24"/>
          <w:szCs w:val="24"/>
        </w:rPr>
        <w:t xml:space="preserve">- </w:t>
      </w:r>
      <w:r w:rsidR="000A3F6A" w:rsidRPr="00D028EB">
        <w:rPr>
          <w:rFonts w:ascii="Times New Roman" w:hAnsi="Times New Roman" w:cs="Times New Roman"/>
          <w:sz w:val="24"/>
          <w:szCs w:val="24"/>
        </w:rPr>
        <w:t xml:space="preserve">Приказ </w:t>
      </w:r>
      <w:r w:rsidR="0052247D" w:rsidRPr="00D028EB">
        <w:rPr>
          <w:rFonts w:ascii="Times New Roman" w:hAnsi="Times New Roman" w:cs="Times New Roman"/>
          <w:sz w:val="24"/>
          <w:szCs w:val="24"/>
        </w:rPr>
        <w:t xml:space="preserve">АО «ЕИРЦ ЛО» </w:t>
      </w:r>
      <w:r w:rsidR="000A3F6A" w:rsidRPr="00D028EB">
        <w:rPr>
          <w:rFonts w:ascii="Times New Roman" w:hAnsi="Times New Roman" w:cs="Times New Roman"/>
          <w:sz w:val="24"/>
          <w:szCs w:val="24"/>
        </w:rPr>
        <w:t>о присоединении АО «ЕИРЦ ЛО» к Политике в области устойчивого развития ПАО «Интер РАО» от 12.04.2021 № 49/01.</w:t>
      </w:r>
    </w:p>
    <w:p w14:paraId="6B4C6CBA" w14:textId="77777777" w:rsidR="00046DD0" w:rsidRPr="00D028EB" w:rsidRDefault="00046DD0" w:rsidP="004A2C6F">
      <w:pPr>
        <w:pStyle w:val="a3"/>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2.2. Требования к срокам оказания услуг</w:t>
      </w:r>
      <w:r w:rsidRPr="00D028EB">
        <w:rPr>
          <w:rFonts w:ascii="Times New Roman" w:hAnsi="Times New Roman" w:cs="Times New Roman"/>
          <w:sz w:val="24"/>
          <w:szCs w:val="24"/>
        </w:rPr>
        <w:t xml:space="preserve"> </w:t>
      </w:r>
    </w:p>
    <w:p w14:paraId="6DF416FA"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Начало оказания услуг – с момента подписания договора.</w:t>
      </w:r>
    </w:p>
    <w:p w14:paraId="482254F4" w14:textId="5C590F4C"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Окончание оказания услуг – </w:t>
      </w:r>
      <w:r w:rsidR="00846443">
        <w:rPr>
          <w:rFonts w:ascii="Times New Roman" w:hAnsi="Times New Roman" w:cs="Times New Roman"/>
          <w:sz w:val="24"/>
          <w:szCs w:val="24"/>
        </w:rPr>
        <w:t>31.12.202</w:t>
      </w:r>
      <w:r w:rsidR="00DA57D4">
        <w:rPr>
          <w:rFonts w:ascii="Times New Roman" w:hAnsi="Times New Roman" w:cs="Times New Roman"/>
          <w:sz w:val="24"/>
          <w:szCs w:val="24"/>
        </w:rPr>
        <w:t>4</w:t>
      </w:r>
      <w:r w:rsidR="00846443">
        <w:rPr>
          <w:rFonts w:ascii="Times New Roman" w:hAnsi="Times New Roman" w:cs="Times New Roman"/>
          <w:sz w:val="24"/>
          <w:szCs w:val="24"/>
        </w:rPr>
        <w:t xml:space="preserve"> года. </w:t>
      </w:r>
    </w:p>
    <w:p w14:paraId="6821F047" w14:textId="77777777" w:rsidR="00046DD0" w:rsidRPr="00D028EB" w:rsidRDefault="00046DD0" w:rsidP="004A2C6F">
      <w:pPr>
        <w:pStyle w:val="a3"/>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2.3. Нормативные требования к качеству услуг, их результату</w:t>
      </w:r>
    </w:p>
    <w:p w14:paraId="790BB340" w14:textId="02F183C4"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Услуги по организации </w:t>
      </w:r>
      <w:r w:rsidR="00684A6E">
        <w:rPr>
          <w:rFonts w:ascii="Times New Roman" w:hAnsi="Times New Roman" w:cs="Times New Roman"/>
          <w:sz w:val="24"/>
          <w:szCs w:val="24"/>
        </w:rPr>
        <w:t>конференций</w:t>
      </w:r>
      <w:r w:rsidRPr="00D028EB">
        <w:rPr>
          <w:rFonts w:ascii="Times New Roman" w:hAnsi="Times New Roman" w:cs="Times New Roman"/>
          <w:sz w:val="24"/>
          <w:szCs w:val="24"/>
        </w:rPr>
        <w:t xml:space="preserve"> должны быть оказаны с соблюдением требований нормативно-правовых актов РФ, регулирующих данный вид деятельности, включая, но не ограничиваясь:</w:t>
      </w:r>
    </w:p>
    <w:p w14:paraId="50E887D3"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Гражданский кодекс РФ;</w:t>
      </w:r>
    </w:p>
    <w:p w14:paraId="03AF80F3"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Конституция РФ;</w:t>
      </w:r>
    </w:p>
    <w:p w14:paraId="7EF28ED7"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Трудовой кодекс РФ;</w:t>
      </w:r>
    </w:p>
    <w:p w14:paraId="3A5EC086"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Федеральный закон от 13.03.2006 № 38-ФЗ «О рекламе»;</w:t>
      </w:r>
    </w:p>
    <w:p w14:paraId="600C963E"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Федеральный закон от 27.07.2006 г. № 152-ФЗ «О персональных данных»;</w:t>
      </w:r>
    </w:p>
    <w:p w14:paraId="5DEC9FE3" w14:textId="4FA51D7E" w:rsidR="00046DD0"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Кодекс корпоративной этики Публичного акционерного общества «Интер РАО ЕЭС», утвержденный решением Совета директоров ПАО «Интер РАО» от «29» сентября </w:t>
      </w:r>
      <w:r w:rsidR="00C36CCB" w:rsidRPr="00D028EB">
        <w:rPr>
          <w:rFonts w:ascii="Times New Roman" w:hAnsi="Times New Roman" w:cs="Times New Roman"/>
          <w:sz w:val="24"/>
          <w:szCs w:val="24"/>
        </w:rPr>
        <w:t>2016 года</w:t>
      </w:r>
      <w:r w:rsidRPr="00D028EB">
        <w:rPr>
          <w:rFonts w:ascii="Times New Roman" w:hAnsi="Times New Roman" w:cs="Times New Roman"/>
          <w:sz w:val="24"/>
          <w:szCs w:val="24"/>
        </w:rPr>
        <w:t xml:space="preserve"> (протокол от «03» октября 2016 года № 180)</w:t>
      </w:r>
      <w:r w:rsidR="00550F84" w:rsidRPr="00D028EB">
        <w:rPr>
          <w:rFonts w:ascii="Times New Roman" w:hAnsi="Times New Roman" w:cs="Times New Roman"/>
          <w:sz w:val="24"/>
          <w:szCs w:val="24"/>
        </w:rPr>
        <w:t>.</w:t>
      </w:r>
    </w:p>
    <w:p w14:paraId="716EDC19" w14:textId="77777777" w:rsidR="00EB240C" w:rsidRPr="00D028EB" w:rsidRDefault="00EB240C" w:rsidP="004A2C6F">
      <w:pPr>
        <w:pStyle w:val="a3"/>
        <w:spacing w:line="240" w:lineRule="auto"/>
        <w:ind w:left="0" w:firstLine="709"/>
        <w:jc w:val="both"/>
        <w:rPr>
          <w:rFonts w:ascii="Times New Roman" w:hAnsi="Times New Roman" w:cs="Times New Roman"/>
          <w:sz w:val="24"/>
          <w:szCs w:val="24"/>
        </w:rPr>
      </w:pPr>
    </w:p>
    <w:p w14:paraId="05CE0A81" w14:textId="77777777" w:rsidR="00046DD0" w:rsidRPr="00D028EB" w:rsidRDefault="00046DD0" w:rsidP="004A2C6F">
      <w:pPr>
        <w:pStyle w:val="a3"/>
        <w:numPr>
          <w:ilvl w:val="0"/>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оказанию услуг</w:t>
      </w:r>
    </w:p>
    <w:p w14:paraId="4C75B8BA"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Объём оказываемых услуг</w:t>
      </w:r>
    </w:p>
    <w:p w14:paraId="5B3C8472"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lastRenderedPageBreak/>
        <w:t>В рамках оказываемых услуг Исполнитель должен:</w:t>
      </w:r>
    </w:p>
    <w:p w14:paraId="3BB1F131" w14:textId="767556D6"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На основании задания Заказчика провести анализ текущей ситуации на рынке, необходимый для реализации </w:t>
      </w:r>
      <w:r w:rsidR="00684A6E">
        <w:rPr>
          <w:rFonts w:ascii="Times New Roman" w:hAnsi="Times New Roman" w:cs="Times New Roman"/>
          <w:sz w:val="24"/>
          <w:szCs w:val="24"/>
        </w:rPr>
        <w:t>конференции</w:t>
      </w:r>
      <w:r w:rsidRPr="00D028EB">
        <w:rPr>
          <w:rFonts w:ascii="Times New Roman" w:hAnsi="Times New Roman" w:cs="Times New Roman"/>
          <w:sz w:val="24"/>
          <w:szCs w:val="24"/>
        </w:rPr>
        <w:t>;</w:t>
      </w:r>
    </w:p>
    <w:p w14:paraId="347EAE3B" w14:textId="619035BD"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Составить предложения о способах реализации </w:t>
      </w:r>
      <w:r w:rsidR="00684A6E">
        <w:rPr>
          <w:rFonts w:ascii="Times New Roman" w:hAnsi="Times New Roman" w:cs="Times New Roman"/>
          <w:sz w:val="24"/>
          <w:szCs w:val="24"/>
        </w:rPr>
        <w:t>конференции</w:t>
      </w:r>
      <w:r w:rsidR="00684A6E" w:rsidRPr="00D028EB">
        <w:rPr>
          <w:rFonts w:ascii="Times New Roman" w:hAnsi="Times New Roman" w:cs="Times New Roman"/>
          <w:sz w:val="24"/>
          <w:szCs w:val="24"/>
        </w:rPr>
        <w:t xml:space="preserve"> </w:t>
      </w:r>
      <w:r w:rsidRPr="00D028EB">
        <w:rPr>
          <w:rFonts w:ascii="Times New Roman" w:hAnsi="Times New Roman" w:cs="Times New Roman"/>
          <w:sz w:val="24"/>
          <w:szCs w:val="24"/>
        </w:rPr>
        <w:t>и предоставить их Заказчику;</w:t>
      </w:r>
    </w:p>
    <w:p w14:paraId="7AEEE792"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Принять участие в обсуждении предложений;</w:t>
      </w:r>
    </w:p>
    <w:p w14:paraId="3A36B996"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Принять в работу утвержденное предложение;</w:t>
      </w:r>
    </w:p>
    <w:p w14:paraId="607A788C" w14:textId="41FCFF20"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Организовать основные и вспомогательные работы по организации </w:t>
      </w:r>
      <w:r w:rsidR="00684A6E">
        <w:rPr>
          <w:rFonts w:ascii="Times New Roman" w:hAnsi="Times New Roman" w:cs="Times New Roman"/>
          <w:sz w:val="24"/>
          <w:szCs w:val="24"/>
        </w:rPr>
        <w:t>конференции</w:t>
      </w:r>
      <w:r w:rsidRPr="00D028EB">
        <w:rPr>
          <w:rFonts w:ascii="Times New Roman" w:hAnsi="Times New Roman" w:cs="Times New Roman"/>
          <w:sz w:val="24"/>
          <w:szCs w:val="24"/>
        </w:rPr>
        <w:t>, включая услуги по закупке необходимых средств и инвентаря;</w:t>
      </w:r>
    </w:p>
    <w:p w14:paraId="556F7085"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Провести мероприятие;</w:t>
      </w:r>
    </w:p>
    <w:p w14:paraId="2F3C7A1B"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Отчитаться Заказчику о ходе подготовки и проведения мероприятия;</w:t>
      </w:r>
    </w:p>
    <w:p w14:paraId="3E2524D7" w14:textId="52D7721E" w:rsidR="00046DD0"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Подготовить и передать Заказчику все первичные и отчётные документы в надлежаще оформленном виде.</w:t>
      </w:r>
    </w:p>
    <w:p w14:paraId="2E41C476" w14:textId="7090FA63" w:rsidR="00846443" w:rsidRPr="00D028EB" w:rsidRDefault="00846443" w:rsidP="00846443">
      <w:pPr>
        <w:pStyle w:val="a3"/>
        <w:spacing w:line="240" w:lineRule="auto"/>
        <w:ind w:left="0" w:firstLine="1418"/>
        <w:jc w:val="both"/>
        <w:rPr>
          <w:rFonts w:ascii="Times New Roman" w:hAnsi="Times New Roman" w:cs="Times New Roman"/>
          <w:sz w:val="24"/>
          <w:szCs w:val="24"/>
        </w:rPr>
      </w:pPr>
      <w:r w:rsidRPr="00846443">
        <w:rPr>
          <w:rFonts w:ascii="Times New Roman" w:hAnsi="Times New Roman" w:cs="Times New Roman"/>
          <w:sz w:val="24"/>
          <w:szCs w:val="24"/>
        </w:rPr>
        <w:t>Виды конференций, планируемых к проведению Обществом и общие требования указаны в приложении №1 к ТЗ</w:t>
      </w:r>
      <w:r>
        <w:rPr>
          <w:rFonts w:ascii="Times New Roman" w:hAnsi="Times New Roman" w:cs="Times New Roman"/>
          <w:sz w:val="24"/>
          <w:szCs w:val="24"/>
        </w:rPr>
        <w:t>.</w:t>
      </w:r>
    </w:p>
    <w:p w14:paraId="32032D70"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последовательности этапов оказания услуг</w:t>
      </w:r>
    </w:p>
    <w:p w14:paraId="3EF2F9A7"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Анализ текущей ситуации на рынке и предоставление предложений о способах реализации мероприятия производится Исполнителем с момента акцепта задания Заказчика, свидетельством которого является выставленный счёт.</w:t>
      </w:r>
    </w:p>
    <w:p w14:paraId="0A605EF4" w14:textId="559A73E2"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Организация основных и вспомогательных работ по организации </w:t>
      </w:r>
      <w:r w:rsidR="00684A6E">
        <w:rPr>
          <w:rFonts w:ascii="Times New Roman" w:hAnsi="Times New Roman" w:cs="Times New Roman"/>
          <w:sz w:val="24"/>
          <w:szCs w:val="24"/>
        </w:rPr>
        <w:t>конференции</w:t>
      </w:r>
      <w:r w:rsidRPr="00D028EB">
        <w:rPr>
          <w:rFonts w:ascii="Times New Roman" w:hAnsi="Times New Roman" w:cs="Times New Roman"/>
          <w:sz w:val="24"/>
          <w:szCs w:val="24"/>
        </w:rPr>
        <w:t>, включая услуги по закупке необходимых средств и инвентаря, производится согласно срокам, указанным в задании Заказчика.</w:t>
      </w:r>
    </w:p>
    <w:p w14:paraId="2E275D9B"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Отчёт о ходе проведения работ предоставляется в любое время по запросу представителей Заказчика.</w:t>
      </w:r>
    </w:p>
    <w:p w14:paraId="373EC82B"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Отчётная документация предоставляется Исполнителем сразу по окончании выполнения работ и проведения мероприятия.</w:t>
      </w:r>
    </w:p>
    <w:p w14:paraId="7E91F0AF"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организации обеспечения услуг</w:t>
      </w:r>
    </w:p>
    <w:p w14:paraId="5AF32CDE" w14:textId="61C91F25" w:rsidR="00846443" w:rsidRDefault="00846443" w:rsidP="004A2C6F">
      <w:pPr>
        <w:pStyle w:val="a3"/>
        <w:numPr>
          <w:ilvl w:val="2"/>
          <w:numId w:val="2"/>
        </w:numPr>
        <w:spacing w:line="240" w:lineRule="auto"/>
        <w:ind w:left="0" w:firstLine="709"/>
        <w:jc w:val="both"/>
        <w:rPr>
          <w:rFonts w:ascii="Times New Roman" w:hAnsi="Times New Roman" w:cs="Times New Roman"/>
          <w:sz w:val="24"/>
          <w:szCs w:val="24"/>
        </w:rPr>
      </w:pPr>
      <w:r w:rsidRPr="00846443">
        <w:rPr>
          <w:rFonts w:ascii="Times New Roman" w:hAnsi="Times New Roman" w:cs="Times New Roman"/>
          <w:sz w:val="24"/>
          <w:szCs w:val="24"/>
        </w:rPr>
        <w:t>Услуги оказываются по заявке заказчика. Заказчик вправе направлять заявки Исполнителю перед началом подготовки каждого конкретного мероприятия. Акцептом задания Заказчика со стороны Исполнителя будет считаться выписанный Исполнителем на основании задания Заказчика счёт</w:t>
      </w:r>
      <w:r>
        <w:rPr>
          <w:rFonts w:ascii="Times New Roman" w:hAnsi="Times New Roman" w:cs="Times New Roman"/>
          <w:sz w:val="24"/>
          <w:szCs w:val="24"/>
        </w:rPr>
        <w:t>.</w:t>
      </w:r>
    </w:p>
    <w:p w14:paraId="3FCB6C53" w14:textId="52C1414E"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О произведенных назначениях Заказчик и Исполнитель информируют друг друга посредством электронной почты, указанной в договоре.</w:t>
      </w:r>
    </w:p>
    <w:p w14:paraId="7A0784A4"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обеспечивает безопасность труда своего персонала в пределах принятого объема услуг, согласно требованиям правил охраны труда, а также противопожарные мероприятия.</w:t>
      </w:r>
    </w:p>
    <w:p w14:paraId="0D787547"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Обеспечение услуг, оказываемых Исполнителем, необходимыми средствами и инвентарём осуществляется методом перечисления на счёт Исполнителя необходимых бюджетных ассигнований, необходимых для приобретения данных средств и инвентаря, в размере, указанном в смете мероприятия, утверждённой Заказчиком и акцептованной Исполнителем на основании задания Заказчика и являющейся его неотъемлемой частью.  </w:t>
      </w:r>
    </w:p>
    <w:p w14:paraId="6137D545"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Исполнитель отчитывается Заказчику об использовании необходимых средств и инвентаря методом физического предоставления для свободного обозрения данных материалов либо фотоотчета. </w:t>
      </w:r>
    </w:p>
    <w:p w14:paraId="35FDA5EA"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применяемым материалам и оборудованию</w:t>
      </w:r>
    </w:p>
    <w:p w14:paraId="5ED2C06C"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Не устанавливаются</w:t>
      </w:r>
    </w:p>
    <w:p w14:paraId="562CD4D6"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безопасности</w:t>
      </w:r>
    </w:p>
    <w:p w14:paraId="10EDFB46"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несёт ответственность за обеспечение своих работников средствами индивидуальной защиты, инструментами и приспособлениями, необходимыми для оказания услуг.</w:t>
      </w:r>
    </w:p>
    <w:p w14:paraId="14CD64A1"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lastRenderedPageBreak/>
        <w:t>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w:t>
      </w:r>
    </w:p>
    <w:p w14:paraId="269A30CF"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обязан предоставлять Заказчику всю информацию о состоянии охраны труда, травматизме в своей организации при оказании услуг, являющихся предметом данной закупки. Исполнитель должен в течение 15 минут предоставлять оперативную информацию представителю Заказчика о произошедшем несчастном случае на территории Заказчика.</w:t>
      </w:r>
    </w:p>
    <w:p w14:paraId="044F3125"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несёт ответственность за причиненные его персоналом убытки, связанные с конфликтами, нарушением дисциплины.</w:t>
      </w:r>
    </w:p>
    <w:p w14:paraId="6D1D17E7"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В случае появления обстоятельств, угрожающих безопасности при оказании услуг, а также возникновении пожарной опасности незамедлительно сообщать о них Заказчику.</w:t>
      </w:r>
    </w:p>
    <w:p w14:paraId="102AF35B"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В случае привлечения субподрядной организации, Исполнитель в полном объеме несёт ответственность за действия субподрядчика, в том числе за соблюдение персоналом субподрядной организации производственной дисциплины. </w:t>
      </w:r>
    </w:p>
    <w:p w14:paraId="5AC6960A"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b/>
          <w:sz w:val="24"/>
          <w:szCs w:val="24"/>
        </w:rPr>
        <w:t>Требования к порядку подготовки и передачи Заказчику документов при</w:t>
      </w:r>
      <w:r w:rsidRPr="00D028EB">
        <w:rPr>
          <w:rFonts w:ascii="Times New Roman" w:hAnsi="Times New Roman" w:cs="Times New Roman"/>
          <w:sz w:val="24"/>
          <w:szCs w:val="24"/>
        </w:rPr>
        <w:t xml:space="preserve"> </w:t>
      </w:r>
      <w:r w:rsidRPr="00D028EB">
        <w:rPr>
          <w:rFonts w:ascii="Times New Roman" w:hAnsi="Times New Roman" w:cs="Times New Roman"/>
          <w:b/>
          <w:sz w:val="24"/>
          <w:szCs w:val="24"/>
        </w:rPr>
        <w:t>оказании услуг и их завершении.</w:t>
      </w:r>
    </w:p>
    <w:p w14:paraId="0F76EF61"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предоставляет Заказчику отчётную документацию, оформленную надлежащим образом</w:t>
      </w:r>
    </w:p>
    <w:p w14:paraId="60CA055F"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Предложения о реализации мероприятия, сформированные на основании Задания Заказчика и анализа рынка в формате презентации </w:t>
      </w:r>
      <w:r w:rsidRPr="00D028EB">
        <w:rPr>
          <w:rFonts w:ascii="Times New Roman" w:hAnsi="Times New Roman" w:cs="Times New Roman"/>
          <w:sz w:val="24"/>
          <w:szCs w:val="24"/>
          <w:lang w:val="en-US"/>
        </w:rPr>
        <w:t>Power</w:t>
      </w:r>
      <w:r w:rsidRPr="00D028EB">
        <w:rPr>
          <w:rFonts w:ascii="Times New Roman" w:hAnsi="Times New Roman" w:cs="Times New Roman"/>
          <w:sz w:val="24"/>
          <w:szCs w:val="24"/>
        </w:rPr>
        <w:t xml:space="preserve"> </w:t>
      </w:r>
      <w:r w:rsidRPr="00D028EB">
        <w:rPr>
          <w:rFonts w:ascii="Times New Roman" w:hAnsi="Times New Roman" w:cs="Times New Roman"/>
          <w:sz w:val="24"/>
          <w:szCs w:val="24"/>
          <w:lang w:val="en-US"/>
        </w:rPr>
        <w:t>Point</w:t>
      </w:r>
      <w:r w:rsidRPr="00D028EB">
        <w:rPr>
          <w:rFonts w:ascii="Times New Roman" w:hAnsi="Times New Roman" w:cs="Times New Roman"/>
          <w:sz w:val="24"/>
          <w:szCs w:val="24"/>
        </w:rPr>
        <w:t>;</w:t>
      </w:r>
    </w:p>
    <w:p w14:paraId="413D0300"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Отчётные материалы – товарные накладные, акты выполненных работ, оформленные согласно требованиям российского законодательства. </w:t>
      </w:r>
    </w:p>
    <w:p w14:paraId="5CA8E9A5"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 xml:space="preserve"> Требования к гарантийным обязательствам </w:t>
      </w:r>
    </w:p>
    <w:p w14:paraId="57184631"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Не устанавливаются</w:t>
      </w:r>
    </w:p>
    <w:p w14:paraId="5949AB2D"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Ответственность Исполнителя</w:t>
      </w:r>
    </w:p>
    <w:p w14:paraId="7A38D455"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За нарушение требований задания Заказчика,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7136ABCD"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отвечает за соответствие стандартам качества средств и инвентаря, применяемых при оказании услуг, а также несет риск, связанный с их ненадлежащим качеством или другими условиями, ухудшающими результаты оказанных услуг.</w:t>
      </w:r>
    </w:p>
    <w:p w14:paraId="5969B91A"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14:paraId="47EF0E5C"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Уплата неустойки Исполнителем не освобождает Исполнителя от оказания услуг по заданию Заказчика и устранения недостатков. В случаях, когда услуги оказаны Исполнителем с отступлением от задания Заказчика, ухудшившим их качество, Заказчик вправе по своему выбору потребовать от Исполнения устранения недостатков в разумный срок либо уменьшения установленной цены за оказанные услуги. При неустранении Исполнителем недостатков в установленный и согласованный срок Заказчик вправе потребовать устранения причинённых убытков. </w:t>
      </w:r>
    </w:p>
    <w:p w14:paraId="3906B930"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 xml:space="preserve">Требования к порядку привлечения субподрядчиков </w:t>
      </w:r>
    </w:p>
    <w:p w14:paraId="51FB3124" w14:textId="5D77EF44" w:rsidR="00046DD0" w:rsidRDefault="00846443" w:rsidP="004A2C6F">
      <w:pPr>
        <w:pStyle w:val="a3"/>
        <w:spacing w:line="240" w:lineRule="auto"/>
        <w:ind w:left="0" w:firstLine="709"/>
        <w:jc w:val="both"/>
        <w:rPr>
          <w:rFonts w:ascii="Times New Roman" w:hAnsi="Times New Roman" w:cs="Times New Roman"/>
          <w:sz w:val="24"/>
          <w:szCs w:val="24"/>
        </w:rPr>
      </w:pPr>
      <w:r w:rsidRPr="00846443">
        <w:rPr>
          <w:rFonts w:ascii="Times New Roman" w:hAnsi="Times New Roman" w:cs="Times New Roman"/>
          <w:sz w:val="24"/>
          <w:szCs w:val="24"/>
        </w:rPr>
        <w:t>Исполнитель для оказания услуг, указанных в ТЗ, может привлекать субподрядные организации. При этом объем услуг, выполняемых привлекаемыми субподрядными организациями, не должен превышать 50% от объема услуг по договору. В случае замены или привлечения новых субподрядчиков после завершения закупочной процедуры, информация о которых ранее не была представлена в заявке участника, исполнитель должен согласовать привлечение таких субподрядных организаций с Заказчиком.</w:t>
      </w:r>
    </w:p>
    <w:p w14:paraId="77589490" w14:textId="77777777" w:rsidR="00EB240C" w:rsidRPr="00D028EB" w:rsidRDefault="00EB240C" w:rsidP="004A2C6F">
      <w:pPr>
        <w:pStyle w:val="a3"/>
        <w:spacing w:line="240" w:lineRule="auto"/>
        <w:ind w:left="0" w:firstLine="709"/>
        <w:jc w:val="both"/>
        <w:rPr>
          <w:rFonts w:ascii="Times New Roman" w:hAnsi="Times New Roman" w:cs="Times New Roman"/>
          <w:sz w:val="24"/>
          <w:szCs w:val="24"/>
        </w:rPr>
      </w:pPr>
    </w:p>
    <w:p w14:paraId="06F7E1B6" w14:textId="7B95A46E" w:rsidR="00046DD0" w:rsidRPr="00A6618A" w:rsidRDefault="00046DD0" w:rsidP="004A2C6F">
      <w:pPr>
        <w:pStyle w:val="a3"/>
        <w:numPr>
          <w:ilvl w:val="0"/>
          <w:numId w:val="2"/>
        </w:numPr>
        <w:spacing w:line="240" w:lineRule="auto"/>
        <w:ind w:left="0" w:firstLine="709"/>
        <w:jc w:val="both"/>
        <w:rPr>
          <w:rFonts w:ascii="Times New Roman" w:hAnsi="Times New Roman" w:cs="Times New Roman"/>
          <w:sz w:val="24"/>
          <w:szCs w:val="24"/>
        </w:rPr>
      </w:pPr>
      <w:bookmarkStart w:id="0" w:name="_Hlk166584616"/>
      <w:r w:rsidRPr="00D028EB">
        <w:rPr>
          <w:rFonts w:ascii="Times New Roman" w:hAnsi="Times New Roman" w:cs="Times New Roman"/>
          <w:b/>
          <w:sz w:val="24"/>
          <w:szCs w:val="24"/>
        </w:rPr>
        <w:lastRenderedPageBreak/>
        <w:t>Порядок формирования коммерческого предложения участника</w:t>
      </w:r>
      <w:r w:rsidR="00A6618A">
        <w:rPr>
          <w:rFonts w:ascii="Times New Roman" w:hAnsi="Times New Roman" w:cs="Times New Roman"/>
          <w:b/>
          <w:sz w:val="24"/>
          <w:szCs w:val="24"/>
        </w:rPr>
        <w:t xml:space="preserve"> закупки</w:t>
      </w:r>
      <w:r w:rsidRPr="00D028EB">
        <w:rPr>
          <w:rFonts w:ascii="Times New Roman" w:hAnsi="Times New Roman" w:cs="Times New Roman"/>
          <w:b/>
          <w:sz w:val="24"/>
          <w:szCs w:val="24"/>
        </w:rPr>
        <w:t>, обоснования</w:t>
      </w:r>
      <w:r w:rsidRPr="00D028EB">
        <w:rPr>
          <w:rFonts w:ascii="Times New Roman" w:hAnsi="Times New Roman" w:cs="Times New Roman"/>
          <w:sz w:val="24"/>
          <w:szCs w:val="24"/>
        </w:rPr>
        <w:t xml:space="preserve"> </w:t>
      </w:r>
      <w:r w:rsidRPr="00D028EB">
        <w:rPr>
          <w:rFonts w:ascii="Times New Roman" w:hAnsi="Times New Roman" w:cs="Times New Roman"/>
          <w:b/>
          <w:sz w:val="24"/>
          <w:szCs w:val="24"/>
        </w:rPr>
        <w:t>цены, расчётов, предоставления банковских</w:t>
      </w:r>
      <w:r w:rsidR="00C8285C">
        <w:rPr>
          <w:rFonts w:ascii="Times New Roman" w:hAnsi="Times New Roman" w:cs="Times New Roman"/>
          <w:b/>
          <w:sz w:val="24"/>
          <w:szCs w:val="24"/>
        </w:rPr>
        <w:t>/независимых</w:t>
      </w:r>
      <w:r w:rsidRPr="00D028EB">
        <w:rPr>
          <w:rFonts w:ascii="Times New Roman" w:hAnsi="Times New Roman" w:cs="Times New Roman"/>
          <w:b/>
          <w:sz w:val="24"/>
          <w:szCs w:val="24"/>
        </w:rPr>
        <w:t xml:space="preserve"> гарантий</w:t>
      </w:r>
    </w:p>
    <w:p w14:paraId="448A6871" w14:textId="56442208" w:rsidR="00860C8D" w:rsidRPr="00A8326F" w:rsidRDefault="00860C8D" w:rsidP="00A8326F">
      <w:pPr>
        <w:pStyle w:val="a3"/>
        <w:numPr>
          <w:ilvl w:val="1"/>
          <w:numId w:val="2"/>
        </w:numPr>
        <w:spacing w:line="240" w:lineRule="auto"/>
        <w:ind w:left="0" w:firstLine="720"/>
        <w:jc w:val="both"/>
        <w:rPr>
          <w:rFonts w:ascii="Times New Roman" w:eastAsia="Times New Roman" w:hAnsi="Times New Roman" w:cs="Times New Roman"/>
          <w:sz w:val="24"/>
          <w:szCs w:val="24"/>
        </w:rPr>
      </w:pPr>
      <w:r w:rsidRPr="00A8326F">
        <w:rPr>
          <w:rFonts w:ascii="Times New Roman" w:eastAsia="Times New Roman" w:hAnsi="Times New Roman" w:cs="Times New Roman"/>
          <w:sz w:val="24"/>
          <w:szCs w:val="24"/>
        </w:rPr>
        <w:t>Коммерческое предложение формируется, исходя из</w:t>
      </w:r>
      <w:r w:rsidR="00923F19" w:rsidRPr="00A8326F">
        <w:rPr>
          <w:rFonts w:ascii="Times New Roman" w:eastAsia="Times New Roman" w:hAnsi="Times New Roman" w:cs="Times New Roman"/>
          <w:sz w:val="24"/>
          <w:szCs w:val="24"/>
        </w:rPr>
        <w:t xml:space="preserve"> сумм </w:t>
      </w:r>
      <w:r w:rsidRPr="00A8326F">
        <w:rPr>
          <w:rFonts w:ascii="Times New Roman" w:eastAsia="Times New Roman" w:hAnsi="Times New Roman" w:cs="Times New Roman"/>
          <w:sz w:val="24"/>
          <w:szCs w:val="24"/>
        </w:rPr>
        <w:t>стоимости оказания услуг по организации мероприятий и процент</w:t>
      </w:r>
      <w:r w:rsidR="001F1EB9" w:rsidRPr="00A8326F">
        <w:rPr>
          <w:rFonts w:ascii="Times New Roman" w:eastAsia="Times New Roman" w:hAnsi="Times New Roman" w:cs="Times New Roman"/>
          <w:sz w:val="24"/>
          <w:szCs w:val="24"/>
        </w:rPr>
        <w:t>а</w:t>
      </w:r>
      <w:r w:rsidRPr="00A8326F">
        <w:rPr>
          <w:rFonts w:ascii="Times New Roman" w:eastAsia="Times New Roman" w:hAnsi="Times New Roman" w:cs="Times New Roman"/>
          <w:sz w:val="24"/>
          <w:szCs w:val="24"/>
        </w:rPr>
        <w:t xml:space="preserve"> комиссии агентства от предполагаемого общего бюджета мероприятия.</w:t>
      </w:r>
      <w:r w:rsidR="00063393" w:rsidRPr="00A8326F">
        <w:rPr>
          <w:rFonts w:ascii="Times New Roman" w:eastAsia="Times New Roman" w:hAnsi="Times New Roman" w:cs="Times New Roman"/>
          <w:sz w:val="24"/>
          <w:szCs w:val="24"/>
        </w:rPr>
        <w:t xml:space="preserve"> Форма подачи коммерческого предложения указана в Приложении №2 к настоящему Техническому заданию.</w:t>
      </w:r>
      <w:r w:rsidR="00A8326F" w:rsidRPr="00A8326F">
        <w:rPr>
          <w:rFonts w:ascii="Times New Roman" w:eastAsia="Times New Roman" w:hAnsi="Times New Roman" w:cs="Times New Roman"/>
          <w:sz w:val="24"/>
          <w:szCs w:val="24"/>
        </w:rPr>
        <w:t xml:space="preserve"> Стоимость услуг должна включать все затраты и риски исполнителя, все налоги, сборы и пошлины, трудовые, материальные, транспортные затраты и иные затраты и расходы, связанные с оказанием услуг. </w:t>
      </w:r>
    </w:p>
    <w:p w14:paraId="2E284F4D" w14:textId="6C6786B2" w:rsidR="00A6618A" w:rsidRPr="00B033B0" w:rsidRDefault="00A6618A" w:rsidP="00B033B0">
      <w:pPr>
        <w:spacing w:line="240" w:lineRule="auto"/>
        <w:ind w:firstLine="709"/>
        <w:contextualSpacing/>
        <w:jc w:val="both"/>
        <w:rPr>
          <w:rFonts w:ascii="Times New Roman" w:eastAsia="Times New Roman" w:hAnsi="Times New Roman" w:cs="Times New Roman"/>
          <w:sz w:val="24"/>
          <w:szCs w:val="24"/>
        </w:rPr>
      </w:pPr>
      <w:r w:rsidRPr="00B033B0">
        <w:rPr>
          <w:rFonts w:ascii="Times New Roman" w:eastAsia="Times New Roman" w:hAnsi="Times New Roman" w:cs="Times New Roman"/>
          <w:sz w:val="24"/>
          <w:szCs w:val="24"/>
        </w:rPr>
        <w:t xml:space="preserve">Участник анализирует информацию в Приложении 1 – о формате мероприятий, предложенных в качестве образца планируемых мероприятий. На основании полученных данных участник оценивает сложность работ и связанную с этим стоимость своих услуг. </w:t>
      </w:r>
    </w:p>
    <w:p w14:paraId="5B770773" w14:textId="793C6E9D" w:rsidR="00A6618A" w:rsidRPr="00A6618A" w:rsidRDefault="00725F57" w:rsidP="00A6618A">
      <w:pPr>
        <w:spacing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A6618A" w:rsidRPr="00C8285C">
        <w:rPr>
          <w:rFonts w:ascii="Times New Roman" w:eastAsia="Times New Roman" w:hAnsi="Times New Roman" w:cs="Times New Roman"/>
          <w:sz w:val="24"/>
          <w:szCs w:val="24"/>
        </w:rPr>
        <w:t xml:space="preserve">оговор с победителем будет заключён </w:t>
      </w:r>
      <w:r w:rsidR="008E1D88">
        <w:rPr>
          <w:rFonts w:ascii="Times New Roman" w:eastAsia="Times New Roman" w:hAnsi="Times New Roman" w:cs="Times New Roman"/>
          <w:sz w:val="24"/>
          <w:szCs w:val="24"/>
        </w:rPr>
        <w:t>по цене предложения</w:t>
      </w:r>
      <w:r w:rsidR="00A6618A" w:rsidRPr="00C8285C">
        <w:rPr>
          <w:rFonts w:ascii="Times New Roman" w:eastAsia="Times New Roman" w:hAnsi="Times New Roman" w:cs="Times New Roman"/>
          <w:sz w:val="24"/>
          <w:szCs w:val="24"/>
        </w:rPr>
        <w:t>. Условия предоставления услуг участника, победившего в</w:t>
      </w:r>
      <w:r w:rsidR="00860C8D">
        <w:rPr>
          <w:rFonts w:ascii="Times New Roman" w:eastAsia="Times New Roman" w:hAnsi="Times New Roman" w:cs="Times New Roman"/>
          <w:sz w:val="24"/>
          <w:szCs w:val="24"/>
        </w:rPr>
        <w:t xml:space="preserve"> закупке</w:t>
      </w:r>
      <w:r w:rsidR="00A6618A" w:rsidRPr="00C8285C">
        <w:rPr>
          <w:rFonts w:ascii="Times New Roman" w:eastAsia="Times New Roman" w:hAnsi="Times New Roman" w:cs="Times New Roman"/>
          <w:sz w:val="24"/>
          <w:szCs w:val="24"/>
        </w:rPr>
        <w:t>, будут закреплены в договоре.</w:t>
      </w:r>
    </w:p>
    <w:p w14:paraId="2A4D0A4A" w14:textId="7B43D102" w:rsidR="00046DD0" w:rsidRPr="00D028EB" w:rsidRDefault="00046DD0" w:rsidP="004A2C6F">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Оплата услуг производится на основании акта выполненных работ в течение 7 (Семи) рабочих дней с даты подписания акта в безналичной форме путём перечисления средств на расчётный счёт Исполнителя.</w:t>
      </w:r>
      <w:r w:rsidR="005A0DEE">
        <w:rPr>
          <w:rFonts w:ascii="Times New Roman" w:hAnsi="Times New Roman" w:cs="Times New Roman"/>
          <w:sz w:val="24"/>
          <w:szCs w:val="24"/>
        </w:rPr>
        <w:t xml:space="preserve"> Оплата аванса возможна </w:t>
      </w:r>
      <w:r w:rsidR="008F6CCA">
        <w:rPr>
          <w:rFonts w:ascii="Times New Roman" w:hAnsi="Times New Roman" w:cs="Times New Roman"/>
          <w:sz w:val="24"/>
          <w:szCs w:val="24"/>
        </w:rPr>
        <w:t>в размере 30%. Если требуемая величина аванса превышает 30%, то необходимо</w:t>
      </w:r>
      <w:r w:rsidR="005A0DEE">
        <w:rPr>
          <w:rFonts w:ascii="Times New Roman" w:hAnsi="Times New Roman" w:cs="Times New Roman"/>
          <w:sz w:val="24"/>
          <w:szCs w:val="24"/>
        </w:rPr>
        <w:t xml:space="preserve"> </w:t>
      </w:r>
      <w:r w:rsidR="008F6CCA">
        <w:rPr>
          <w:rFonts w:ascii="Times New Roman" w:hAnsi="Times New Roman" w:cs="Times New Roman"/>
          <w:sz w:val="24"/>
          <w:szCs w:val="24"/>
        </w:rPr>
        <w:t xml:space="preserve">дополнительное </w:t>
      </w:r>
      <w:r w:rsidR="005A0DEE">
        <w:rPr>
          <w:rFonts w:ascii="Times New Roman" w:hAnsi="Times New Roman" w:cs="Times New Roman"/>
          <w:sz w:val="24"/>
          <w:szCs w:val="24"/>
        </w:rPr>
        <w:t>обосновани</w:t>
      </w:r>
      <w:r w:rsidR="008F6CCA">
        <w:rPr>
          <w:rFonts w:ascii="Times New Roman" w:hAnsi="Times New Roman" w:cs="Times New Roman"/>
          <w:sz w:val="24"/>
          <w:szCs w:val="24"/>
        </w:rPr>
        <w:t>е</w:t>
      </w:r>
      <w:r w:rsidR="005A0DEE">
        <w:rPr>
          <w:rFonts w:ascii="Times New Roman" w:hAnsi="Times New Roman" w:cs="Times New Roman"/>
          <w:sz w:val="24"/>
          <w:szCs w:val="24"/>
        </w:rPr>
        <w:t xml:space="preserve"> от организатора, что конкретный вид расходов возможно реализовать только по предоплате.</w:t>
      </w:r>
    </w:p>
    <w:p w14:paraId="68907798" w14:textId="63734FFB" w:rsidR="00046DD0" w:rsidRDefault="00046DD0" w:rsidP="004A2C6F">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Предоставление банковских</w:t>
      </w:r>
      <w:r w:rsidR="00DD7662">
        <w:rPr>
          <w:rFonts w:ascii="Times New Roman" w:hAnsi="Times New Roman" w:cs="Times New Roman"/>
          <w:sz w:val="24"/>
          <w:szCs w:val="24"/>
        </w:rPr>
        <w:t>/независимых</w:t>
      </w:r>
      <w:r w:rsidRPr="00D028EB">
        <w:rPr>
          <w:rFonts w:ascii="Times New Roman" w:hAnsi="Times New Roman" w:cs="Times New Roman"/>
          <w:sz w:val="24"/>
          <w:szCs w:val="24"/>
        </w:rPr>
        <w:t xml:space="preserve"> гарантий не требуется.</w:t>
      </w:r>
    </w:p>
    <w:bookmarkEnd w:id="0"/>
    <w:p w14:paraId="16301181" w14:textId="77777777" w:rsidR="003356D7" w:rsidRDefault="003356D7" w:rsidP="003356D7">
      <w:pPr>
        <w:pStyle w:val="a3"/>
        <w:spacing w:after="80" w:line="240" w:lineRule="auto"/>
        <w:ind w:left="709"/>
        <w:contextualSpacing w:val="0"/>
        <w:jc w:val="both"/>
        <w:rPr>
          <w:rFonts w:ascii="Times New Roman" w:hAnsi="Times New Roman" w:cs="Times New Roman"/>
          <w:sz w:val="24"/>
          <w:szCs w:val="24"/>
        </w:rPr>
      </w:pPr>
    </w:p>
    <w:p w14:paraId="6D09F287" w14:textId="66FC1441" w:rsidR="003356D7" w:rsidRPr="00C8285C" w:rsidRDefault="003356D7" w:rsidP="003356D7">
      <w:pPr>
        <w:pStyle w:val="a3"/>
        <w:numPr>
          <w:ilvl w:val="0"/>
          <w:numId w:val="2"/>
        </w:numPr>
        <w:spacing w:line="240" w:lineRule="auto"/>
        <w:ind w:left="0" w:firstLine="709"/>
        <w:jc w:val="both"/>
        <w:rPr>
          <w:rFonts w:ascii="Times New Roman" w:hAnsi="Times New Roman" w:cs="Times New Roman"/>
          <w:b/>
          <w:sz w:val="24"/>
          <w:szCs w:val="24"/>
        </w:rPr>
      </w:pPr>
      <w:r w:rsidRPr="00C8285C">
        <w:rPr>
          <w:rFonts w:ascii="Times New Roman" w:hAnsi="Times New Roman" w:cs="Times New Roman"/>
          <w:b/>
          <w:sz w:val="24"/>
          <w:szCs w:val="24"/>
        </w:rPr>
        <w:t xml:space="preserve">Требования к участникам закупки </w:t>
      </w:r>
    </w:p>
    <w:p w14:paraId="42EDBB33" w14:textId="0F19079E" w:rsidR="00C8285C" w:rsidRPr="00DD7662" w:rsidRDefault="00C8285C" w:rsidP="00C8285C">
      <w:pPr>
        <w:pStyle w:val="a3"/>
        <w:numPr>
          <w:ilvl w:val="1"/>
          <w:numId w:val="2"/>
        </w:numPr>
        <w:spacing w:after="80" w:line="240" w:lineRule="auto"/>
        <w:jc w:val="both"/>
        <w:rPr>
          <w:rFonts w:ascii="Times New Roman" w:hAnsi="Times New Roman" w:cs="Times New Roman"/>
          <w:b/>
          <w:bCs/>
          <w:sz w:val="24"/>
          <w:szCs w:val="24"/>
        </w:rPr>
      </w:pPr>
      <w:r w:rsidRPr="00DD7662">
        <w:rPr>
          <w:rFonts w:ascii="Times New Roman" w:hAnsi="Times New Roman" w:cs="Times New Roman"/>
          <w:b/>
          <w:bCs/>
          <w:sz w:val="24"/>
          <w:szCs w:val="24"/>
        </w:rPr>
        <w:t>Требования о наличии кадровых ресурсов и их квалификации</w:t>
      </w:r>
    </w:p>
    <w:p w14:paraId="5ED3F0CB" w14:textId="50BA49CE" w:rsidR="00C8285C" w:rsidRDefault="00C8285C" w:rsidP="00C8285C">
      <w:pPr>
        <w:pStyle w:val="a3"/>
        <w:spacing w:after="80" w:line="240" w:lineRule="auto"/>
        <w:ind w:left="1080"/>
        <w:jc w:val="both"/>
        <w:rPr>
          <w:rFonts w:ascii="Times New Roman" w:hAnsi="Times New Roman" w:cs="Times New Roman"/>
          <w:sz w:val="24"/>
          <w:szCs w:val="24"/>
        </w:rPr>
      </w:pPr>
      <w:r>
        <w:rPr>
          <w:rFonts w:ascii="Times New Roman" w:hAnsi="Times New Roman" w:cs="Times New Roman"/>
          <w:sz w:val="24"/>
          <w:szCs w:val="24"/>
        </w:rPr>
        <w:t>Не установлены</w:t>
      </w:r>
    </w:p>
    <w:p w14:paraId="0AC34DE2" w14:textId="77777777" w:rsidR="00C8285C" w:rsidRPr="00C8285C" w:rsidRDefault="00C8285C" w:rsidP="00C8285C">
      <w:pPr>
        <w:pStyle w:val="a3"/>
        <w:spacing w:after="80" w:line="240" w:lineRule="auto"/>
        <w:ind w:left="1080"/>
        <w:jc w:val="both"/>
        <w:rPr>
          <w:rFonts w:ascii="Times New Roman" w:hAnsi="Times New Roman" w:cs="Times New Roman"/>
          <w:sz w:val="24"/>
          <w:szCs w:val="24"/>
        </w:rPr>
      </w:pPr>
    </w:p>
    <w:p w14:paraId="0BA22F81" w14:textId="6805302B" w:rsidR="00C8285C" w:rsidRPr="00DD7662" w:rsidRDefault="00C8285C" w:rsidP="00C8285C">
      <w:pPr>
        <w:pStyle w:val="a3"/>
        <w:numPr>
          <w:ilvl w:val="1"/>
          <w:numId w:val="2"/>
        </w:numPr>
        <w:spacing w:after="80" w:line="240" w:lineRule="auto"/>
        <w:jc w:val="both"/>
        <w:rPr>
          <w:rFonts w:ascii="Times New Roman" w:hAnsi="Times New Roman" w:cs="Times New Roman"/>
          <w:b/>
          <w:bCs/>
          <w:sz w:val="24"/>
          <w:szCs w:val="24"/>
        </w:rPr>
      </w:pPr>
      <w:r w:rsidRPr="00DD7662">
        <w:rPr>
          <w:rFonts w:ascii="Times New Roman" w:hAnsi="Times New Roman" w:cs="Times New Roman"/>
          <w:b/>
          <w:bCs/>
          <w:sz w:val="24"/>
          <w:szCs w:val="24"/>
        </w:rPr>
        <w:t>Требования о наличии материально-технических ресурсов</w:t>
      </w:r>
    </w:p>
    <w:p w14:paraId="25B471C5" w14:textId="49347967" w:rsidR="00C8285C" w:rsidRDefault="00C8285C" w:rsidP="00C8285C">
      <w:pPr>
        <w:pStyle w:val="a3"/>
        <w:spacing w:after="80" w:line="240" w:lineRule="auto"/>
        <w:ind w:left="1080"/>
        <w:jc w:val="both"/>
        <w:rPr>
          <w:rFonts w:ascii="Times New Roman" w:hAnsi="Times New Roman" w:cs="Times New Roman"/>
          <w:sz w:val="24"/>
          <w:szCs w:val="24"/>
        </w:rPr>
      </w:pPr>
      <w:r>
        <w:rPr>
          <w:rFonts w:ascii="Times New Roman" w:hAnsi="Times New Roman" w:cs="Times New Roman"/>
          <w:sz w:val="24"/>
          <w:szCs w:val="24"/>
        </w:rPr>
        <w:t>Не установлены</w:t>
      </w:r>
    </w:p>
    <w:p w14:paraId="2A15C654" w14:textId="77777777" w:rsidR="00C8285C" w:rsidRPr="00C8285C" w:rsidRDefault="00C8285C" w:rsidP="00C8285C">
      <w:pPr>
        <w:pStyle w:val="a3"/>
        <w:rPr>
          <w:rFonts w:ascii="Times New Roman" w:hAnsi="Times New Roman" w:cs="Times New Roman"/>
          <w:sz w:val="24"/>
          <w:szCs w:val="24"/>
        </w:rPr>
      </w:pPr>
    </w:p>
    <w:p w14:paraId="1244F1D2" w14:textId="48FE7B4D" w:rsidR="00C8285C" w:rsidRPr="00DD7662" w:rsidRDefault="00C8285C" w:rsidP="00C8285C">
      <w:pPr>
        <w:pStyle w:val="a3"/>
        <w:numPr>
          <w:ilvl w:val="1"/>
          <w:numId w:val="2"/>
        </w:numPr>
        <w:spacing w:after="80" w:line="240" w:lineRule="auto"/>
        <w:jc w:val="both"/>
        <w:rPr>
          <w:rFonts w:ascii="Times New Roman" w:hAnsi="Times New Roman" w:cs="Times New Roman"/>
          <w:b/>
          <w:bCs/>
          <w:sz w:val="24"/>
          <w:szCs w:val="24"/>
        </w:rPr>
      </w:pPr>
      <w:r w:rsidRPr="00DD7662">
        <w:rPr>
          <w:rFonts w:ascii="Times New Roman" w:hAnsi="Times New Roman" w:cs="Times New Roman"/>
          <w:b/>
          <w:bCs/>
          <w:sz w:val="24"/>
          <w:szCs w:val="24"/>
        </w:rPr>
        <w:t>Требования к измерительным приборам и инструментам</w:t>
      </w:r>
    </w:p>
    <w:p w14:paraId="22B38466" w14:textId="68A83D38" w:rsidR="00C8285C" w:rsidRDefault="00C8285C" w:rsidP="00C8285C">
      <w:pPr>
        <w:pStyle w:val="a3"/>
        <w:spacing w:after="80" w:line="240" w:lineRule="auto"/>
        <w:ind w:left="1080"/>
        <w:jc w:val="both"/>
        <w:rPr>
          <w:rFonts w:ascii="Times New Roman" w:hAnsi="Times New Roman" w:cs="Times New Roman"/>
          <w:sz w:val="24"/>
          <w:szCs w:val="24"/>
        </w:rPr>
      </w:pPr>
      <w:r>
        <w:rPr>
          <w:rFonts w:ascii="Times New Roman" w:hAnsi="Times New Roman" w:cs="Times New Roman"/>
          <w:sz w:val="24"/>
          <w:szCs w:val="24"/>
        </w:rPr>
        <w:t>Не установлены</w:t>
      </w:r>
    </w:p>
    <w:p w14:paraId="2263D841" w14:textId="77777777" w:rsidR="00C8285C" w:rsidRPr="00C8285C" w:rsidRDefault="00C8285C" w:rsidP="00C8285C">
      <w:pPr>
        <w:pStyle w:val="a3"/>
        <w:spacing w:after="80" w:line="240" w:lineRule="auto"/>
        <w:ind w:left="1080"/>
        <w:jc w:val="both"/>
        <w:rPr>
          <w:rFonts w:ascii="Times New Roman" w:hAnsi="Times New Roman" w:cs="Times New Roman"/>
          <w:sz w:val="24"/>
          <w:szCs w:val="24"/>
        </w:rPr>
      </w:pPr>
    </w:p>
    <w:p w14:paraId="79FDCCFE" w14:textId="71AE7FA4" w:rsidR="00C8285C" w:rsidRPr="00DD7662" w:rsidRDefault="00C8285C" w:rsidP="00C8285C">
      <w:pPr>
        <w:pStyle w:val="a3"/>
        <w:numPr>
          <w:ilvl w:val="1"/>
          <w:numId w:val="2"/>
        </w:numPr>
        <w:spacing w:after="80" w:line="240" w:lineRule="auto"/>
        <w:jc w:val="both"/>
        <w:rPr>
          <w:rFonts w:ascii="Times New Roman" w:hAnsi="Times New Roman" w:cs="Times New Roman"/>
          <w:b/>
          <w:bCs/>
          <w:sz w:val="24"/>
          <w:szCs w:val="24"/>
        </w:rPr>
      </w:pPr>
      <w:r w:rsidRPr="00DD7662">
        <w:rPr>
          <w:rFonts w:ascii="Times New Roman" w:hAnsi="Times New Roman" w:cs="Times New Roman"/>
          <w:b/>
          <w:bCs/>
          <w:sz w:val="24"/>
          <w:szCs w:val="24"/>
        </w:rPr>
        <w:t>Требования о наличии действующих разрешений, аттестаций, лицензий</w:t>
      </w:r>
    </w:p>
    <w:p w14:paraId="62D4DD35" w14:textId="4DA4BDDE" w:rsidR="00C8285C" w:rsidRDefault="00C8285C" w:rsidP="00C8285C">
      <w:pPr>
        <w:pStyle w:val="a3"/>
        <w:spacing w:after="80" w:line="240" w:lineRule="auto"/>
        <w:ind w:left="1080"/>
        <w:jc w:val="both"/>
        <w:rPr>
          <w:rFonts w:ascii="Times New Roman" w:hAnsi="Times New Roman" w:cs="Times New Roman"/>
          <w:sz w:val="24"/>
          <w:szCs w:val="24"/>
        </w:rPr>
      </w:pPr>
      <w:r>
        <w:rPr>
          <w:rFonts w:ascii="Times New Roman" w:hAnsi="Times New Roman" w:cs="Times New Roman"/>
          <w:sz w:val="24"/>
          <w:szCs w:val="24"/>
        </w:rPr>
        <w:t>Не установлены</w:t>
      </w:r>
    </w:p>
    <w:p w14:paraId="4E639CA2" w14:textId="77777777" w:rsidR="00C8285C" w:rsidRPr="00C8285C" w:rsidRDefault="00C8285C" w:rsidP="00C8285C">
      <w:pPr>
        <w:pStyle w:val="a3"/>
        <w:rPr>
          <w:rFonts w:ascii="Times New Roman" w:hAnsi="Times New Roman" w:cs="Times New Roman"/>
          <w:sz w:val="24"/>
          <w:szCs w:val="24"/>
        </w:rPr>
      </w:pPr>
    </w:p>
    <w:p w14:paraId="308DF74B" w14:textId="51334FA7" w:rsidR="00C8285C" w:rsidRPr="00DD7662" w:rsidRDefault="00C8285C" w:rsidP="00C8285C">
      <w:pPr>
        <w:pStyle w:val="a3"/>
        <w:numPr>
          <w:ilvl w:val="1"/>
          <w:numId w:val="2"/>
        </w:numPr>
        <w:spacing w:after="80" w:line="240" w:lineRule="auto"/>
        <w:jc w:val="both"/>
        <w:rPr>
          <w:rFonts w:ascii="Times New Roman" w:hAnsi="Times New Roman" w:cs="Times New Roman"/>
          <w:b/>
          <w:bCs/>
          <w:sz w:val="24"/>
          <w:szCs w:val="24"/>
        </w:rPr>
      </w:pPr>
      <w:r w:rsidRPr="00DD7662">
        <w:rPr>
          <w:rFonts w:ascii="Times New Roman" w:hAnsi="Times New Roman" w:cs="Times New Roman"/>
          <w:b/>
          <w:bCs/>
          <w:sz w:val="24"/>
          <w:szCs w:val="24"/>
        </w:rPr>
        <w:t>Требования о наличии сертифицированных систем менеджмента</w:t>
      </w:r>
    </w:p>
    <w:p w14:paraId="67F3A935" w14:textId="3110BF35" w:rsidR="00C8285C" w:rsidRDefault="00DD7662" w:rsidP="00C8285C">
      <w:pPr>
        <w:pStyle w:val="a3"/>
        <w:spacing w:after="80" w:line="240" w:lineRule="auto"/>
        <w:ind w:left="1080"/>
        <w:jc w:val="both"/>
        <w:rPr>
          <w:rFonts w:ascii="Times New Roman" w:hAnsi="Times New Roman" w:cs="Times New Roman"/>
          <w:sz w:val="24"/>
          <w:szCs w:val="24"/>
        </w:rPr>
      </w:pPr>
      <w:r w:rsidRPr="00E253D0">
        <w:rPr>
          <w:rFonts w:ascii="Times New Roman" w:hAnsi="Times New Roman"/>
          <w:sz w:val="24"/>
          <w:szCs w:val="24"/>
        </w:rPr>
        <w:t xml:space="preserve">Желательным </w:t>
      </w:r>
      <w:r>
        <w:rPr>
          <w:rFonts w:ascii="Times New Roman" w:hAnsi="Times New Roman"/>
          <w:sz w:val="24"/>
          <w:szCs w:val="24"/>
        </w:rPr>
        <w:t xml:space="preserve">является предоставление Участником в составе своей заявки копий сертификатов, подтверждающих наличие у него системы менеджмента качества, действующей </w:t>
      </w:r>
      <w:r w:rsidRPr="00E253D0">
        <w:rPr>
          <w:rFonts w:ascii="Times New Roman" w:hAnsi="Times New Roman"/>
          <w:sz w:val="24"/>
          <w:szCs w:val="24"/>
        </w:rPr>
        <w:t>в соответствии с законодательными и нормативными актами РФ (ИСО 9001).</w:t>
      </w:r>
    </w:p>
    <w:p w14:paraId="77BDDEB5" w14:textId="77777777" w:rsidR="00C8285C" w:rsidRPr="00C8285C" w:rsidRDefault="00C8285C" w:rsidP="00C8285C">
      <w:pPr>
        <w:pStyle w:val="a3"/>
        <w:rPr>
          <w:rFonts w:ascii="Times New Roman" w:hAnsi="Times New Roman" w:cs="Times New Roman"/>
          <w:sz w:val="24"/>
          <w:szCs w:val="24"/>
        </w:rPr>
      </w:pPr>
    </w:p>
    <w:p w14:paraId="6BF3013E" w14:textId="709D4FCA" w:rsidR="00C8285C" w:rsidRPr="00DD7662" w:rsidRDefault="00C8285C" w:rsidP="00C8285C">
      <w:pPr>
        <w:pStyle w:val="a3"/>
        <w:numPr>
          <w:ilvl w:val="1"/>
          <w:numId w:val="2"/>
        </w:numPr>
        <w:spacing w:after="80" w:line="240" w:lineRule="auto"/>
        <w:jc w:val="both"/>
        <w:rPr>
          <w:rFonts w:ascii="Times New Roman" w:hAnsi="Times New Roman" w:cs="Times New Roman"/>
          <w:b/>
          <w:bCs/>
          <w:sz w:val="24"/>
          <w:szCs w:val="24"/>
        </w:rPr>
      </w:pPr>
      <w:r w:rsidRPr="00DD7662">
        <w:rPr>
          <w:rFonts w:ascii="Times New Roman" w:hAnsi="Times New Roman" w:cs="Times New Roman"/>
          <w:b/>
          <w:bCs/>
          <w:sz w:val="24"/>
          <w:szCs w:val="24"/>
        </w:rPr>
        <w:t>Требования о наличии аккредитации в Группе «Интер РАО»</w:t>
      </w:r>
    </w:p>
    <w:p w14:paraId="4A0D80D3" w14:textId="0DB182C1" w:rsidR="00C8285C" w:rsidRDefault="00DD7662" w:rsidP="00C8285C">
      <w:pPr>
        <w:pStyle w:val="a3"/>
        <w:spacing w:after="80" w:line="240" w:lineRule="auto"/>
        <w:ind w:left="1080"/>
        <w:jc w:val="both"/>
        <w:rPr>
          <w:rFonts w:ascii="Times New Roman" w:hAnsi="Times New Roman" w:cs="Times New Roman"/>
          <w:sz w:val="24"/>
          <w:szCs w:val="24"/>
        </w:rPr>
      </w:pPr>
      <w:r w:rsidRPr="005D654C">
        <w:rPr>
          <w:rFonts w:ascii="Times New Roman" w:hAnsi="Times New Roman"/>
          <w:sz w:val="24"/>
          <w:szCs w:val="24"/>
        </w:rPr>
        <w:t>В случае, если Участник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r>
        <w:rPr>
          <w:rFonts w:ascii="Times New Roman" w:hAnsi="Times New Roman"/>
          <w:sz w:val="24"/>
          <w:szCs w:val="24"/>
        </w:rPr>
        <w:t>.</w:t>
      </w:r>
    </w:p>
    <w:p w14:paraId="5E0AF9EF" w14:textId="77777777" w:rsidR="00C8285C" w:rsidRPr="00C8285C" w:rsidRDefault="00C8285C" w:rsidP="00C8285C">
      <w:pPr>
        <w:pStyle w:val="a3"/>
        <w:rPr>
          <w:rFonts w:ascii="Times New Roman" w:hAnsi="Times New Roman" w:cs="Times New Roman"/>
          <w:sz w:val="24"/>
          <w:szCs w:val="24"/>
        </w:rPr>
      </w:pPr>
    </w:p>
    <w:p w14:paraId="64838E2C" w14:textId="61390D18" w:rsidR="00C8285C" w:rsidRPr="00DD7662" w:rsidRDefault="00C8285C" w:rsidP="00C8285C">
      <w:pPr>
        <w:pStyle w:val="a3"/>
        <w:numPr>
          <w:ilvl w:val="1"/>
          <w:numId w:val="2"/>
        </w:numPr>
        <w:spacing w:after="80" w:line="240" w:lineRule="auto"/>
        <w:jc w:val="both"/>
        <w:rPr>
          <w:rFonts w:ascii="Times New Roman" w:hAnsi="Times New Roman" w:cs="Times New Roman"/>
          <w:b/>
          <w:bCs/>
          <w:sz w:val="24"/>
          <w:szCs w:val="24"/>
        </w:rPr>
      </w:pPr>
      <w:r w:rsidRPr="00DD7662">
        <w:rPr>
          <w:rFonts w:ascii="Times New Roman" w:hAnsi="Times New Roman" w:cs="Times New Roman"/>
          <w:b/>
          <w:bCs/>
          <w:sz w:val="24"/>
          <w:szCs w:val="24"/>
        </w:rPr>
        <w:t>Требования к опыту оказания аналогичных услуг</w:t>
      </w:r>
    </w:p>
    <w:p w14:paraId="15B4913F" w14:textId="69EF064D" w:rsidR="00C8285C" w:rsidRDefault="00DD7662" w:rsidP="00C8285C">
      <w:pPr>
        <w:pStyle w:val="a3"/>
        <w:spacing w:after="80" w:line="240" w:lineRule="auto"/>
        <w:ind w:left="1080"/>
        <w:jc w:val="both"/>
        <w:rPr>
          <w:rFonts w:ascii="Times New Roman" w:hAnsi="Times New Roman" w:cs="Times New Roman"/>
          <w:sz w:val="24"/>
          <w:szCs w:val="24"/>
        </w:rPr>
      </w:pPr>
      <w:r>
        <w:rPr>
          <w:rFonts w:ascii="Times New Roman" w:hAnsi="Times New Roman"/>
          <w:sz w:val="24"/>
          <w:szCs w:val="24"/>
        </w:rPr>
        <w:t>Не установлены</w:t>
      </w:r>
    </w:p>
    <w:p w14:paraId="64B8428F" w14:textId="77777777" w:rsidR="00C8285C" w:rsidRPr="00C8285C" w:rsidRDefault="00C8285C" w:rsidP="00C8285C">
      <w:pPr>
        <w:pStyle w:val="a3"/>
        <w:rPr>
          <w:rFonts w:ascii="Times New Roman" w:hAnsi="Times New Roman" w:cs="Times New Roman"/>
          <w:sz w:val="24"/>
          <w:szCs w:val="24"/>
        </w:rPr>
      </w:pPr>
    </w:p>
    <w:p w14:paraId="60545C93" w14:textId="59B4EDC1" w:rsidR="00EB240C" w:rsidRPr="00DD7662" w:rsidRDefault="00C8285C" w:rsidP="00C8285C">
      <w:pPr>
        <w:pStyle w:val="a3"/>
        <w:numPr>
          <w:ilvl w:val="1"/>
          <w:numId w:val="2"/>
        </w:numPr>
        <w:spacing w:after="80" w:line="240" w:lineRule="auto"/>
        <w:contextualSpacing w:val="0"/>
        <w:jc w:val="both"/>
        <w:rPr>
          <w:rFonts w:ascii="Times New Roman" w:hAnsi="Times New Roman" w:cs="Times New Roman"/>
          <w:b/>
          <w:bCs/>
          <w:sz w:val="24"/>
          <w:szCs w:val="24"/>
        </w:rPr>
      </w:pPr>
      <w:r w:rsidRPr="00DD7662">
        <w:rPr>
          <w:rFonts w:ascii="Times New Roman" w:hAnsi="Times New Roman" w:cs="Times New Roman"/>
          <w:b/>
          <w:bCs/>
          <w:sz w:val="24"/>
          <w:szCs w:val="24"/>
        </w:rPr>
        <w:lastRenderedPageBreak/>
        <w:t>Требования к субподрядным организациям</w:t>
      </w:r>
    </w:p>
    <w:p w14:paraId="1A8FA2A6" w14:textId="77777777" w:rsidR="00DD7662" w:rsidRPr="00DD7662" w:rsidRDefault="00DD7662" w:rsidP="00DD7662">
      <w:pPr>
        <w:pStyle w:val="a3"/>
        <w:spacing w:after="80" w:line="240" w:lineRule="auto"/>
        <w:ind w:left="928"/>
        <w:jc w:val="both"/>
        <w:rPr>
          <w:rFonts w:ascii="Times New Roman" w:eastAsia="Times New Roman" w:hAnsi="Times New Roman" w:cs="Times New Roman"/>
          <w:sz w:val="24"/>
          <w:szCs w:val="24"/>
        </w:rPr>
      </w:pPr>
      <w:r w:rsidRPr="00DD7662">
        <w:rPr>
          <w:rFonts w:ascii="Times New Roman" w:eastAsia="Times New Roman" w:hAnsi="Times New Roman" w:cs="Times New Roman"/>
          <w:sz w:val="24"/>
          <w:szCs w:val="24"/>
        </w:rPr>
        <w:t xml:space="preserve">Требования, указанные в пунктах 5.1. - 5.4., применимы к привлекаемым участниками субподрядчикам в объеме поручаемых им работ согласно «Плану распределения работ между генеральным подрядчиком и субподрядными организациями». </w:t>
      </w:r>
    </w:p>
    <w:p w14:paraId="135F7A72" w14:textId="77777777" w:rsidR="00DD7662" w:rsidRPr="00DD7662" w:rsidRDefault="00DD7662" w:rsidP="00DD7662">
      <w:pPr>
        <w:pStyle w:val="a3"/>
        <w:spacing w:after="80" w:line="240" w:lineRule="auto"/>
        <w:ind w:left="928"/>
        <w:jc w:val="both"/>
        <w:rPr>
          <w:rFonts w:ascii="Times New Roman" w:eastAsia="Times New Roman" w:hAnsi="Times New Roman" w:cs="Times New Roman"/>
          <w:sz w:val="24"/>
          <w:szCs w:val="24"/>
        </w:rPr>
      </w:pPr>
      <w:r w:rsidRPr="00DD7662">
        <w:rPr>
          <w:rFonts w:ascii="Times New Roman" w:eastAsia="Times New Roman" w:hAnsi="Times New Roman" w:cs="Times New Roman"/>
          <w:sz w:val="24"/>
          <w:szCs w:val="24"/>
        </w:rPr>
        <w:t>Документы, подтверждающие соответствие привлекаемых субподрядчиков указанным требованиям, должны быть предоставлены в составе заявки участника.</w:t>
      </w:r>
    </w:p>
    <w:p w14:paraId="0D11FDC0" w14:textId="77777777" w:rsidR="00C8285C" w:rsidRPr="00C8285C" w:rsidRDefault="00C8285C" w:rsidP="00C8285C">
      <w:pPr>
        <w:pStyle w:val="a3"/>
        <w:rPr>
          <w:rFonts w:ascii="Times New Roman" w:hAnsi="Times New Roman" w:cs="Times New Roman"/>
          <w:sz w:val="24"/>
          <w:szCs w:val="24"/>
        </w:rPr>
      </w:pPr>
    </w:p>
    <w:p w14:paraId="73ECF465" w14:textId="3F665429" w:rsidR="00046DD0" w:rsidRPr="00D028EB" w:rsidRDefault="00046DD0" w:rsidP="004A2C6F">
      <w:pPr>
        <w:pStyle w:val="a3"/>
        <w:numPr>
          <w:ilvl w:val="0"/>
          <w:numId w:val="2"/>
        </w:numPr>
        <w:spacing w:after="80" w:line="240" w:lineRule="auto"/>
        <w:ind w:left="0" w:firstLine="709"/>
        <w:contextualSpacing w:val="0"/>
        <w:jc w:val="both"/>
        <w:rPr>
          <w:rFonts w:ascii="Times New Roman" w:hAnsi="Times New Roman" w:cs="Times New Roman"/>
          <w:b/>
          <w:sz w:val="24"/>
          <w:szCs w:val="24"/>
        </w:rPr>
      </w:pPr>
      <w:r w:rsidRPr="00D028EB">
        <w:rPr>
          <w:rFonts w:ascii="Times New Roman" w:hAnsi="Times New Roman" w:cs="Times New Roman"/>
          <w:b/>
          <w:sz w:val="24"/>
          <w:szCs w:val="24"/>
        </w:rPr>
        <w:t>Приложения</w:t>
      </w:r>
      <w:r w:rsidR="00C8285C">
        <w:rPr>
          <w:rFonts w:ascii="Times New Roman" w:hAnsi="Times New Roman" w:cs="Times New Roman"/>
          <w:b/>
          <w:sz w:val="24"/>
          <w:szCs w:val="24"/>
        </w:rPr>
        <w:t xml:space="preserve"> к ТЗ</w:t>
      </w:r>
    </w:p>
    <w:p w14:paraId="6468C76B" w14:textId="2759C92C" w:rsidR="00046DD0" w:rsidRPr="00D028EB" w:rsidRDefault="003356D7" w:rsidP="004A2C6F">
      <w:pPr>
        <w:pStyle w:val="a3"/>
        <w:spacing w:after="8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Приложение № 1 </w:t>
      </w:r>
      <w:r w:rsidR="00046DD0" w:rsidRPr="00D028EB">
        <w:rPr>
          <w:rFonts w:ascii="Times New Roman" w:hAnsi="Times New Roman" w:cs="Times New Roman"/>
          <w:sz w:val="24"/>
          <w:szCs w:val="24"/>
        </w:rPr>
        <w:t xml:space="preserve">«Виды </w:t>
      </w:r>
      <w:r>
        <w:rPr>
          <w:rFonts w:ascii="Times New Roman" w:hAnsi="Times New Roman" w:cs="Times New Roman"/>
          <w:sz w:val="24"/>
          <w:szCs w:val="24"/>
        </w:rPr>
        <w:t>мероприятий</w:t>
      </w:r>
      <w:r w:rsidR="00046DD0" w:rsidRPr="00D028EB">
        <w:rPr>
          <w:rFonts w:ascii="Times New Roman" w:hAnsi="Times New Roman" w:cs="Times New Roman"/>
          <w:sz w:val="24"/>
          <w:szCs w:val="24"/>
        </w:rPr>
        <w:t>, планируемых к проведению Обществом»</w:t>
      </w:r>
    </w:p>
    <w:p w14:paraId="1BD8AF27" w14:textId="244A8CC3" w:rsidR="008F6288" w:rsidRPr="008F6288" w:rsidRDefault="008F6288" w:rsidP="008F6288">
      <w:pPr>
        <w:pStyle w:val="a3"/>
        <w:spacing w:after="8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proofErr w:type="gramStart"/>
      <w:r>
        <w:rPr>
          <w:rFonts w:ascii="Times New Roman" w:hAnsi="Times New Roman" w:cs="Times New Roman"/>
          <w:sz w:val="24"/>
          <w:szCs w:val="24"/>
        </w:rPr>
        <w:t>2  «</w:t>
      </w:r>
      <w:proofErr w:type="gramEnd"/>
      <w:r w:rsidRPr="008F6288">
        <w:rPr>
          <w:rFonts w:ascii="Times New Roman" w:hAnsi="Times New Roman" w:cs="Times New Roman"/>
          <w:sz w:val="24"/>
          <w:szCs w:val="24"/>
        </w:rPr>
        <w:t xml:space="preserve">Форма </w:t>
      </w:r>
      <w:r>
        <w:rPr>
          <w:rFonts w:ascii="Times New Roman" w:hAnsi="Times New Roman" w:cs="Times New Roman"/>
          <w:sz w:val="24"/>
          <w:szCs w:val="24"/>
        </w:rPr>
        <w:t>к</w:t>
      </w:r>
      <w:r w:rsidRPr="008F6288">
        <w:rPr>
          <w:rFonts w:ascii="Times New Roman" w:hAnsi="Times New Roman" w:cs="Times New Roman"/>
          <w:sz w:val="24"/>
          <w:szCs w:val="24"/>
        </w:rPr>
        <w:t xml:space="preserve">оммерческого </w:t>
      </w:r>
      <w:r>
        <w:rPr>
          <w:rFonts w:ascii="Times New Roman" w:hAnsi="Times New Roman" w:cs="Times New Roman"/>
          <w:sz w:val="24"/>
          <w:szCs w:val="24"/>
        </w:rPr>
        <w:t>п</w:t>
      </w:r>
      <w:r w:rsidRPr="008F6288">
        <w:rPr>
          <w:rFonts w:ascii="Times New Roman" w:hAnsi="Times New Roman" w:cs="Times New Roman"/>
          <w:sz w:val="24"/>
          <w:szCs w:val="24"/>
        </w:rPr>
        <w:t>редложения</w:t>
      </w:r>
      <w:r>
        <w:rPr>
          <w:rFonts w:ascii="Times New Roman" w:hAnsi="Times New Roman" w:cs="Times New Roman"/>
          <w:sz w:val="24"/>
          <w:szCs w:val="24"/>
        </w:rPr>
        <w:t>»</w:t>
      </w:r>
    </w:p>
    <w:p w14:paraId="22B7301C" w14:textId="48F937A6" w:rsidR="00046DD0" w:rsidRPr="00D028EB" w:rsidRDefault="00046DD0" w:rsidP="004A2C6F">
      <w:pPr>
        <w:pStyle w:val="a3"/>
        <w:spacing w:line="240" w:lineRule="auto"/>
        <w:ind w:left="0" w:firstLine="709"/>
        <w:jc w:val="both"/>
        <w:rPr>
          <w:rFonts w:ascii="Times New Roman" w:hAnsi="Times New Roman" w:cs="Times New Roman"/>
          <w:sz w:val="24"/>
          <w:szCs w:val="24"/>
        </w:rPr>
      </w:pPr>
    </w:p>
    <w:p w14:paraId="68BD6CA6"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lang w:eastAsia="ru-RU"/>
        </w:rPr>
      </w:pPr>
      <w:r w:rsidRPr="00D028EB">
        <w:rPr>
          <w:rFonts w:ascii="Times New Roman" w:eastAsia="Times New Roman" w:hAnsi="Times New Roman" w:cs="Times New Roman"/>
          <w:sz w:val="24"/>
          <w:szCs w:val="24"/>
          <w:lang w:eastAsia="ru-RU"/>
        </w:rPr>
        <w:t>Согласовано:</w:t>
      </w:r>
    </w:p>
    <w:p w14:paraId="45FE0B46" w14:textId="29891432" w:rsidR="00046DD0" w:rsidRDefault="00046DD0" w:rsidP="004A2C6F">
      <w:pPr>
        <w:spacing w:after="0" w:line="240" w:lineRule="auto"/>
        <w:ind w:firstLine="709"/>
        <w:jc w:val="both"/>
        <w:rPr>
          <w:rFonts w:ascii="Times New Roman" w:eastAsia="Times New Roman" w:hAnsi="Times New Roman" w:cs="Times New Roman"/>
          <w:i/>
          <w:sz w:val="24"/>
          <w:szCs w:val="24"/>
          <w:u w:val="single"/>
          <w:lang w:eastAsia="ru-RU"/>
        </w:rPr>
      </w:pPr>
    </w:p>
    <w:p w14:paraId="0AD89B7B" w14:textId="32D184F1" w:rsidR="008F6288" w:rsidRDefault="008F6288" w:rsidP="004A2C6F">
      <w:pPr>
        <w:spacing w:after="0" w:line="240" w:lineRule="auto"/>
        <w:ind w:firstLine="709"/>
        <w:jc w:val="both"/>
        <w:rPr>
          <w:rFonts w:ascii="Times New Roman" w:eastAsia="Times New Roman" w:hAnsi="Times New Roman" w:cs="Times New Roman"/>
          <w:i/>
          <w:sz w:val="24"/>
          <w:szCs w:val="24"/>
          <w:u w:val="single"/>
          <w:lang w:eastAsia="ru-RU"/>
        </w:rPr>
      </w:pPr>
    </w:p>
    <w:p w14:paraId="31EB8E07" w14:textId="77777777" w:rsidR="008F6288" w:rsidRPr="008F6288" w:rsidRDefault="008F6288" w:rsidP="004A2C6F">
      <w:pPr>
        <w:spacing w:after="0" w:line="240" w:lineRule="auto"/>
        <w:ind w:firstLine="709"/>
        <w:jc w:val="both"/>
        <w:rPr>
          <w:rFonts w:ascii="Times New Roman" w:eastAsia="Times New Roman" w:hAnsi="Times New Roman" w:cs="Times New Roman"/>
          <w:iCs/>
          <w:sz w:val="24"/>
          <w:szCs w:val="24"/>
          <w:lang w:eastAsia="ru-RU"/>
        </w:rPr>
      </w:pPr>
      <w:r w:rsidRPr="008F6288">
        <w:rPr>
          <w:rFonts w:ascii="Times New Roman" w:eastAsia="Times New Roman" w:hAnsi="Times New Roman" w:cs="Times New Roman"/>
          <w:iCs/>
          <w:sz w:val="24"/>
          <w:szCs w:val="24"/>
          <w:lang w:eastAsia="ru-RU"/>
        </w:rPr>
        <w:t xml:space="preserve">Начальник отдела </w:t>
      </w:r>
    </w:p>
    <w:p w14:paraId="2AE5E16D" w14:textId="20EBDD60" w:rsidR="008F6288" w:rsidRPr="008F6288" w:rsidRDefault="008F6288" w:rsidP="004A2C6F">
      <w:pPr>
        <w:spacing w:after="0" w:line="240" w:lineRule="auto"/>
        <w:ind w:firstLine="709"/>
        <w:jc w:val="both"/>
        <w:rPr>
          <w:rFonts w:ascii="Times New Roman" w:eastAsia="Times New Roman" w:hAnsi="Times New Roman" w:cs="Times New Roman"/>
          <w:iCs/>
          <w:sz w:val="24"/>
          <w:szCs w:val="24"/>
          <w:lang w:eastAsia="ru-RU"/>
        </w:rPr>
      </w:pPr>
      <w:r w:rsidRPr="008F6288">
        <w:rPr>
          <w:rFonts w:ascii="Times New Roman" w:eastAsia="Times New Roman" w:hAnsi="Times New Roman" w:cs="Times New Roman"/>
          <w:iCs/>
          <w:sz w:val="24"/>
          <w:szCs w:val="24"/>
          <w:lang w:eastAsia="ru-RU"/>
        </w:rPr>
        <w:t>по работе с персоналом                                                         А.Е. Фещенко</w:t>
      </w:r>
    </w:p>
    <w:p w14:paraId="211FC618" w14:textId="4B3C9775" w:rsidR="00046DD0" w:rsidRPr="00D028EB" w:rsidRDefault="00E253D0" w:rsidP="004A2C6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u w:val="single"/>
          <w:lang w:eastAsia="ru-RU"/>
        </w:rPr>
        <w:t>______________________</w:t>
      </w:r>
      <w:r w:rsidR="00B47933">
        <w:rPr>
          <w:rFonts w:ascii="Times New Roman" w:eastAsia="Times New Roman" w:hAnsi="Times New Roman" w:cs="Times New Roman"/>
          <w:sz w:val="24"/>
          <w:szCs w:val="24"/>
          <w:lang w:eastAsia="ru-RU"/>
        </w:rPr>
        <w:t xml:space="preserve">               </w:t>
      </w:r>
      <w:r w:rsidR="00046DD0" w:rsidRPr="00D028EB">
        <w:rPr>
          <w:rFonts w:ascii="Times New Roman" w:eastAsia="Times New Roman" w:hAnsi="Times New Roman" w:cs="Times New Roman"/>
          <w:sz w:val="24"/>
          <w:szCs w:val="24"/>
          <w:lang w:eastAsia="ru-RU"/>
        </w:rPr>
        <w:t xml:space="preserve"> _________________</w:t>
      </w:r>
      <w:r w:rsidR="00B47933">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00046DD0" w:rsidRPr="00D028EB">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__________</w:t>
      </w:r>
    </w:p>
    <w:p w14:paraId="5AFF4B80" w14:textId="0E803F7F" w:rsidR="00046DD0" w:rsidRPr="00D028EB" w:rsidRDefault="00046DD0" w:rsidP="004A2C6F">
      <w:pPr>
        <w:spacing w:after="0" w:line="240" w:lineRule="auto"/>
        <w:ind w:firstLine="709"/>
        <w:jc w:val="both"/>
        <w:rPr>
          <w:rFonts w:ascii="Times New Roman" w:eastAsia="Times New Roman" w:hAnsi="Times New Roman" w:cs="Times New Roman"/>
          <w:sz w:val="24"/>
          <w:szCs w:val="24"/>
          <w:vertAlign w:val="superscript"/>
          <w:lang w:eastAsia="ru-RU"/>
        </w:rPr>
      </w:pPr>
      <w:r w:rsidRPr="00D028EB">
        <w:rPr>
          <w:rFonts w:ascii="Times New Roman" w:eastAsia="Times New Roman" w:hAnsi="Times New Roman" w:cs="Times New Roman"/>
          <w:sz w:val="24"/>
          <w:szCs w:val="24"/>
          <w:vertAlign w:val="superscript"/>
          <w:lang w:eastAsia="ru-RU"/>
        </w:rPr>
        <w:t xml:space="preserve">                    [</w:t>
      </w:r>
      <w:proofErr w:type="gramStart"/>
      <w:r w:rsidRPr="00D028EB">
        <w:rPr>
          <w:rFonts w:ascii="Times New Roman" w:eastAsia="Times New Roman" w:hAnsi="Times New Roman" w:cs="Times New Roman"/>
          <w:sz w:val="24"/>
          <w:szCs w:val="24"/>
          <w:vertAlign w:val="superscript"/>
          <w:lang w:eastAsia="ru-RU"/>
        </w:rPr>
        <w:t xml:space="preserve">должность]   </w:t>
      </w:r>
      <w:proofErr w:type="gramEnd"/>
      <w:r w:rsidRPr="00D028EB">
        <w:rPr>
          <w:rFonts w:ascii="Times New Roman" w:eastAsia="Times New Roman" w:hAnsi="Times New Roman" w:cs="Times New Roman"/>
          <w:sz w:val="24"/>
          <w:szCs w:val="24"/>
          <w:vertAlign w:val="superscript"/>
          <w:lang w:eastAsia="ru-RU"/>
        </w:rPr>
        <w:t xml:space="preserve">                     </w:t>
      </w:r>
      <w:r w:rsidR="00B47933">
        <w:rPr>
          <w:rFonts w:ascii="Times New Roman" w:eastAsia="Times New Roman" w:hAnsi="Times New Roman" w:cs="Times New Roman"/>
          <w:sz w:val="24"/>
          <w:szCs w:val="24"/>
          <w:vertAlign w:val="superscript"/>
          <w:lang w:eastAsia="ru-RU"/>
        </w:rPr>
        <w:tab/>
      </w:r>
      <w:r w:rsidR="00B47933">
        <w:rPr>
          <w:rFonts w:ascii="Times New Roman" w:eastAsia="Times New Roman" w:hAnsi="Times New Roman" w:cs="Times New Roman"/>
          <w:sz w:val="24"/>
          <w:szCs w:val="24"/>
          <w:vertAlign w:val="superscript"/>
          <w:lang w:eastAsia="ru-RU"/>
        </w:rPr>
        <w:tab/>
      </w:r>
      <w:r w:rsidRPr="00D028EB">
        <w:rPr>
          <w:rFonts w:ascii="Times New Roman" w:eastAsia="Times New Roman" w:hAnsi="Times New Roman" w:cs="Times New Roman"/>
          <w:sz w:val="24"/>
          <w:szCs w:val="24"/>
          <w:vertAlign w:val="superscript"/>
          <w:lang w:eastAsia="ru-RU"/>
        </w:rPr>
        <w:t xml:space="preserve">          [подпись]                               [расшифровка]                      [дата]</w:t>
      </w:r>
    </w:p>
    <w:p w14:paraId="0F0063F7"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vertAlign w:val="superscript"/>
          <w:lang w:eastAsia="ru-RU"/>
        </w:rPr>
      </w:pPr>
    </w:p>
    <w:p w14:paraId="1D07B4E1"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lang w:eastAsia="ru-RU"/>
        </w:rPr>
      </w:pPr>
      <w:r w:rsidRPr="00D028EB">
        <w:rPr>
          <w:rFonts w:ascii="Times New Roman" w:eastAsia="Times New Roman" w:hAnsi="Times New Roman" w:cs="Times New Roman"/>
          <w:sz w:val="24"/>
          <w:szCs w:val="24"/>
          <w:lang w:eastAsia="ru-RU"/>
        </w:rPr>
        <w:t>Ответственный исполнитель:</w:t>
      </w:r>
    </w:p>
    <w:p w14:paraId="2549472D" w14:textId="77777777" w:rsidR="008F6288" w:rsidRDefault="008F6288" w:rsidP="004A2C6F">
      <w:pPr>
        <w:spacing w:after="0" w:line="240" w:lineRule="auto"/>
        <w:ind w:firstLine="709"/>
        <w:jc w:val="both"/>
        <w:rPr>
          <w:rFonts w:ascii="Times New Roman" w:eastAsia="Times New Roman" w:hAnsi="Times New Roman" w:cs="Times New Roman"/>
          <w:sz w:val="24"/>
          <w:szCs w:val="24"/>
          <w:lang w:eastAsia="ru-RU"/>
        </w:rPr>
      </w:pPr>
    </w:p>
    <w:p w14:paraId="0D2F9429" w14:textId="7553A762" w:rsidR="008F6288" w:rsidRDefault="008F6288" w:rsidP="004A2C6F">
      <w:pPr>
        <w:spacing w:after="0" w:line="240" w:lineRule="auto"/>
        <w:ind w:firstLine="709"/>
        <w:jc w:val="both"/>
        <w:rPr>
          <w:rFonts w:ascii="Times New Roman" w:eastAsia="Times New Roman" w:hAnsi="Times New Roman" w:cs="Times New Roman"/>
          <w:sz w:val="24"/>
          <w:szCs w:val="24"/>
          <w:lang w:eastAsia="ru-RU"/>
        </w:rPr>
      </w:pPr>
      <w:r w:rsidRPr="008F6288">
        <w:rPr>
          <w:rFonts w:ascii="Times New Roman" w:eastAsia="Times New Roman" w:hAnsi="Times New Roman" w:cs="Times New Roman"/>
          <w:sz w:val="24"/>
          <w:szCs w:val="24"/>
          <w:lang w:eastAsia="ru-RU"/>
        </w:rPr>
        <w:t xml:space="preserve">Главный специалист отдела </w:t>
      </w:r>
    </w:p>
    <w:p w14:paraId="4BB2CD6A" w14:textId="0C8649D9" w:rsidR="00046DD0" w:rsidRDefault="008F6288" w:rsidP="004A2C6F">
      <w:pPr>
        <w:spacing w:after="0" w:line="240" w:lineRule="auto"/>
        <w:ind w:firstLine="709"/>
        <w:jc w:val="both"/>
        <w:rPr>
          <w:rFonts w:ascii="Times New Roman" w:eastAsia="Times New Roman" w:hAnsi="Times New Roman" w:cs="Times New Roman"/>
          <w:sz w:val="24"/>
          <w:szCs w:val="24"/>
          <w:lang w:eastAsia="ru-RU"/>
        </w:rPr>
      </w:pPr>
      <w:r w:rsidRPr="008F6288">
        <w:rPr>
          <w:rFonts w:ascii="Times New Roman" w:eastAsia="Times New Roman" w:hAnsi="Times New Roman" w:cs="Times New Roman"/>
          <w:sz w:val="24"/>
          <w:szCs w:val="24"/>
          <w:lang w:eastAsia="ru-RU"/>
        </w:rPr>
        <w:t>по работе с персоналом</w:t>
      </w:r>
      <w:r>
        <w:rPr>
          <w:rFonts w:ascii="Times New Roman" w:eastAsia="Times New Roman" w:hAnsi="Times New Roman" w:cs="Times New Roman"/>
          <w:sz w:val="24"/>
          <w:szCs w:val="24"/>
          <w:lang w:eastAsia="ru-RU"/>
        </w:rPr>
        <w:t xml:space="preserve">                                                     </w:t>
      </w:r>
      <w:r w:rsidRPr="008F6288">
        <w:rPr>
          <w:rFonts w:ascii="Times New Roman" w:eastAsia="Times New Roman" w:hAnsi="Times New Roman" w:cs="Times New Roman"/>
          <w:sz w:val="24"/>
          <w:szCs w:val="24"/>
          <w:lang w:eastAsia="ru-RU"/>
        </w:rPr>
        <w:t>Е.Г. Пашутина</w:t>
      </w:r>
    </w:p>
    <w:p w14:paraId="40DB2A7B" w14:textId="77777777" w:rsidR="008F6288" w:rsidRPr="00D028EB" w:rsidRDefault="008F6288" w:rsidP="004A2C6F">
      <w:pPr>
        <w:spacing w:after="0" w:line="240" w:lineRule="auto"/>
        <w:ind w:firstLine="709"/>
        <w:jc w:val="both"/>
        <w:rPr>
          <w:rFonts w:ascii="Times New Roman" w:eastAsia="Times New Roman" w:hAnsi="Times New Roman" w:cs="Times New Roman"/>
          <w:sz w:val="24"/>
          <w:szCs w:val="24"/>
          <w:lang w:eastAsia="ru-RU"/>
        </w:rPr>
      </w:pPr>
    </w:p>
    <w:p w14:paraId="1EA3ECAF" w14:textId="3BB48626" w:rsidR="00046DD0" w:rsidRPr="00D028EB" w:rsidRDefault="00E253D0" w:rsidP="004A2C6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_______________________</w:t>
      </w:r>
      <w:r w:rsidR="00046DD0" w:rsidRPr="00D028EB">
        <w:rPr>
          <w:rFonts w:ascii="Times New Roman" w:eastAsia="Times New Roman" w:hAnsi="Times New Roman" w:cs="Times New Roman"/>
          <w:sz w:val="24"/>
          <w:szCs w:val="24"/>
          <w:lang w:eastAsia="ru-RU"/>
        </w:rPr>
        <w:t xml:space="preserve"> </w:t>
      </w:r>
      <w:r w:rsidR="00CC6B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     _____________   ____________</w:t>
      </w:r>
    </w:p>
    <w:p w14:paraId="11BBBAD0" w14:textId="19602785" w:rsidR="00046DD0" w:rsidRPr="00D028EB" w:rsidRDefault="00046DD0" w:rsidP="004A2C6F">
      <w:pPr>
        <w:spacing w:after="0" w:line="240" w:lineRule="auto"/>
        <w:ind w:firstLine="709"/>
        <w:jc w:val="both"/>
        <w:rPr>
          <w:rFonts w:ascii="Times New Roman" w:eastAsia="Times New Roman" w:hAnsi="Times New Roman" w:cs="Times New Roman"/>
          <w:sz w:val="24"/>
          <w:szCs w:val="24"/>
          <w:vertAlign w:val="superscript"/>
          <w:lang w:eastAsia="ru-RU"/>
        </w:rPr>
      </w:pPr>
      <w:r w:rsidRPr="00D028EB">
        <w:rPr>
          <w:rFonts w:ascii="Times New Roman" w:eastAsia="Times New Roman" w:hAnsi="Times New Roman" w:cs="Times New Roman"/>
          <w:sz w:val="24"/>
          <w:szCs w:val="24"/>
          <w:vertAlign w:val="superscript"/>
          <w:lang w:eastAsia="ru-RU"/>
        </w:rPr>
        <w:t xml:space="preserve">                   [</w:t>
      </w:r>
      <w:proofErr w:type="gramStart"/>
      <w:r w:rsidRPr="00D028EB">
        <w:rPr>
          <w:rFonts w:ascii="Times New Roman" w:eastAsia="Times New Roman" w:hAnsi="Times New Roman" w:cs="Times New Roman"/>
          <w:sz w:val="24"/>
          <w:szCs w:val="24"/>
          <w:vertAlign w:val="superscript"/>
          <w:lang w:eastAsia="ru-RU"/>
        </w:rPr>
        <w:t xml:space="preserve">должность]   </w:t>
      </w:r>
      <w:proofErr w:type="gramEnd"/>
      <w:r w:rsidRPr="00D028EB">
        <w:rPr>
          <w:rFonts w:ascii="Times New Roman" w:eastAsia="Times New Roman" w:hAnsi="Times New Roman" w:cs="Times New Roman"/>
          <w:sz w:val="24"/>
          <w:szCs w:val="24"/>
          <w:vertAlign w:val="superscript"/>
          <w:lang w:eastAsia="ru-RU"/>
        </w:rPr>
        <w:t xml:space="preserve">                         </w:t>
      </w:r>
      <w:r w:rsidR="00CC6B06">
        <w:rPr>
          <w:rFonts w:ascii="Times New Roman" w:eastAsia="Times New Roman" w:hAnsi="Times New Roman" w:cs="Times New Roman"/>
          <w:sz w:val="24"/>
          <w:szCs w:val="24"/>
          <w:vertAlign w:val="superscript"/>
          <w:lang w:eastAsia="ru-RU"/>
        </w:rPr>
        <w:t xml:space="preserve">      </w:t>
      </w:r>
      <w:r w:rsidRPr="00D028EB">
        <w:rPr>
          <w:rFonts w:ascii="Times New Roman" w:eastAsia="Times New Roman" w:hAnsi="Times New Roman" w:cs="Times New Roman"/>
          <w:sz w:val="24"/>
          <w:szCs w:val="24"/>
          <w:vertAlign w:val="superscript"/>
          <w:lang w:eastAsia="ru-RU"/>
        </w:rPr>
        <w:t xml:space="preserve">    </w:t>
      </w:r>
      <w:r w:rsidR="00CC6B06">
        <w:rPr>
          <w:rFonts w:ascii="Times New Roman" w:eastAsia="Times New Roman" w:hAnsi="Times New Roman" w:cs="Times New Roman"/>
          <w:sz w:val="24"/>
          <w:szCs w:val="24"/>
          <w:vertAlign w:val="superscript"/>
          <w:lang w:eastAsia="ru-RU"/>
        </w:rPr>
        <w:t xml:space="preserve">     </w:t>
      </w:r>
      <w:r w:rsidRPr="00D028EB">
        <w:rPr>
          <w:rFonts w:ascii="Times New Roman" w:eastAsia="Times New Roman" w:hAnsi="Times New Roman" w:cs="Times New Roman"/>
          <w:sz w:val="24"/>
          <w:szCs w:val="24"/>
          <w:vertAlign w:val="superscript"/>
          <w:lang w:eastAsia="ru-RU"/>
        </w:rPr>
        <w:t xml:space="preserve">            [подпись]                             [расшифровка]                            [дата]</w:t>
      </w:r>
    </w:p>
    <w:p w14:paraId="69FA6ABE"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lang w:eastAsia="ru-RU"/>
        </w:rPr>
      </w:pPr>
    </w:p>
    <w:p w14:paraId="62B8D02F" w14:textId="26FA7EA5" w:rsidR="001C52F8" w:rsidRDefault="001C52F8">
      <w:pPr>
        <w:rPr>
          <w:rFonts w:ascii="Times New Roman" w:hAnsi="Times New Roman" w:cs="Times New Roman"/>
          <w:sz w:val="24"/>
          <w:szCs w:val="24"/>
        </w:rPr>
      </w:pPr>
      <w:r>
        <w:rPr>
          <w:rFonts w:ascii="Times New Roman" w:hAnsi="Times New Roman" w:cs="Times New Roman"/>
          <w:sz w:val="24"/>
          <w:szCs w:val="24"/>
        </w:rPr>
        <w:br w:type="page"/>
      </w:r>
    </w:p>
    <w:p w14:paraId="12E99249" w14:textId="77777777" w:rsidR="001C52F8" w:rsidRPr="00143D9E" w:rsidRDefault="001C52F8" w:rsidP="001C52F8">
      <w:pPr>
        <w:spacing w:line="240" w:lineRule="auto"/>
        <w:jc w:val="right"/>
        <w:rPr>
          <w:rFonts w:ascii="Times New Roman" w:hAnsi="Times New Roman" w:cs="Times New Roman"/>
          <w:sz w:val="24"/>
          <w:szCs w:val="24"/>
        </w:rPr>
      </w:pPr>
      <w:r w:rsidRPr="00143D9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w:t>
      </w:r>
      <w:r w:rsidRPr="00143D9E">
        <w:rPr>
          <w:rFonts w:ascii="Times New Roman" w:hAnsi="Times New Roman" w:cs="Times New Roman"/>
          <w:sz w:val="24"/>
          <w:szCs w:val="24"/>
        </w:rPr>
        <w:t xml:space="preserve">1 </w:t>
      </w:r>
    </w:p>
    <w:p w14:paraId="259DB9FC" w14:textId="0DFED8C7" w:rsidR="001C52F8" w:rsidRPr="00143D9E" w:rsidRDefault="001C52F8" w:rsidP="001C52F8">
      <w:pPr>
        <w:pStyle w:val="a3"/>
        <w:spacing w:line="240" w:lineRule="auto"/>
        <w:ind w:left="5670"/>
        <w:rPr>
          <w:rFonts w:ascii="Times New Roman" w:hAnsi="Times New Roman" w:cs="Times New Roman"/>
          <w:sz w:val="24"/>
          <w:szCs w:val="24"/>
        </w:rPr>
      </w:pPr>
      <w:r w:rsidRPr="00143D9E">
        <w:rPr>
          <w:rFonts w:ascii="Times New Roman" w:hAnsi="Times New Roman" w:cs="Times New Roman"/>
          <w:sz w:val="24"/>
          <w:szCs w:val="24"/>
        </w:rPr>
        <w:t xml:space="preserve">к Техническому заданию на оказание услуг </w:t>
      </w:r>
      <w:r w:rsidRPr="001C52F8">
        <w:rPr>
          <w:rFonts w:ascii="Times New Roman" w:hAnsi="Times New Roman" w:cs="Times New Roman"/>
          <w:sz w:val="24"/>
          <w:szCs w:val="24"/>
        </w:rPr>
        <w:t xml:space="preserve">по организации конференций </w:t>
      </w:r>
      <w:r w:rsidRPr="00143D9E">
        <w:rPr>
          <w:rFonts w:ascii="Times New Roman" w:hAnsi="Times New Roman" w:cs="Times New Roman"/>
          <w:sz w:val="24"/>
          <w:szCs w:val="24"/>
        </w:rPr>
        <w:t>для АО «ЕИРЦ ЛО» (далее – Общество)</w:t>
      </w:r>
    </w:p>
    <w:p w14:paraId="2EF4CC9E" w14:textId="77777777" w:rsidR="001C52F8" w:rsidRPr="00143D9E" w:rsidRDefault="001C52F8" w:rsidP="001C52F8">
      <w:pPr>
        <w:pStyle w:val="a3"/>
        <w:spacing w:line="240" w:lineRule="auto"/>
        <w:rPr>
          <w:rFonts w:ascii="Times New Roman" w:hAnsi="Times New Roman" w:cs="Times New Roman"/>
          <w:sz w:val="24"/>
          <w:szCs w:val="24"/>
        </w:rPr>
      </w:pPr>
    </w:p>
    <w:p w14:paraId="005A9B99" w14:textId="49BD4A46" w:rsidR="001C52F8" w:rsidRPr="00722D3D" w:rsidRDefault="001C52F8" w:rsidP="001C52F8">
      <w:pPr>
        <w:pStyle w:val="a3"/>
        <w:spacing w:line="240" w:lineRule="auto"/>
        <w:jc w:val="center"/>
        <w:rPr>
          <w:rFonts w:ascii="Times New Roman" w:hAnsi="Times New Roman" w:cs="Times New Roman"/>
          <w:b/>
          <w:bCs/>
          <w:sz w:val="24"/>
          <w:szCs w:val="24"/>
        </w:rPr>
      </w:pPr>
      <w:r w:rsidRPr="00722D3D">
        <w:rPr>
          <w:rFonts w:ascii="Times New Roman" w:hAnsi="Times New Roman" w:cs="Times New Roman"/>
          <w:b/>
          <w:bCs/>
          <w:sz w:val="24"/>
          <w:szCs w:val="24"/>
        </w:rPr>
        <w:t>Виды мероприятий, планируемых к проведению Обществом</w:t>
      </w:r>
    </w:p>
    <w:p w14:paraId="13E6A71A" w14:textId="44305BA8" w:rsidR="001C52F8" w:rsidRPr="00143D9E" w:rsidRDefault="00F770AB" w:rsidP="001C52F8">
      <w:pPr>
        <w:keepNext/>
        <w:numPr>
          <w:ilvl w:val="0"/>
          <w:numId w:val="3"/>
        </w:numPr>
        <w:spacing w:after="200" w:line="240" w:lineRule="auto"/>
        <w:contextualSpacing/>
        <w:rPr>
          <w:rFonts w:ascii="Times New Roman" w:eastAsia="Calibri" w:hAnsi="Times New Roman" w:cs="Times New Roman"/>
          <w:b/>
          <w:sz w:val="24"/>
          <w:szCs w:val="24"/>
        </w:rPr>
      </w:pPr>
      <w:proofErr w:type="spellStart"/>
      <w:r w:rsidRPr="00143D9E">
        <w:rPr>
          <w:rFonts w:ascii="Times New Roman" w:eastAsia="Calibri" w:hAnsi="Times New Roman" w:cs="Times New Roman"/>
          <w:b/>
          <w:sz w:val="24"/>
          <w:szCs w:val="24"/>
        </w:rPr>
        <w:t>Командообразующ</w:t>
      </w:r>
      <w:r>
        <w:rPr>
          <w:rFonts w:ascii="Times New Roman" w:eastAsia="Calibri" w:hAnsi="Times New Roman" w:cs="Times New Roman"/>
          <w:b/>
          <w:sz w:val="24"/>
          <w:szCs w:val="24"/>
        </w:rPr>
        <w:t>ая</w:t>
      </w:r>
      <w:proofErr w:type="spellEnd"/>
      <w:r w:rsidRPr="00143D9E">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конференция</w:t>
      </w:r>
      <w:r w:rsidRPr="00143D9E">
        <w:rPr>
          <w:rFonts w:ascii="Times New Roman" w:eastAsia="Calibri" w:hAnsi="Times New Roman" w:cs="Times New Roman"/>
          <w:b/>
          <w:sz w:val="24"/>
          <w:szCs w:val="24"/>
        </w:rPr>
        <w:t xml:space="preserve"> </w:t>
      </w:r>
      <w:r w:rsidR="001C52F8" w:rsidRPr="00143D9E">
        <w:rPr>
          <w:rFonts w:ascii="Times New Roman" w:eastAsia="Calibri" w:hAnsi="Times New Roman" w:cs="Times New Roman"/>
          <w:b/>
          <w:sz w:val="24"/>
          <w:szCs w:val="24"/>
        </w:rPr>
        <w:t>по сплочению рабочего коллектива</w:t>
      </w:r>
      <w:r w:rsidR="00E70C52">
        <w:rPr>
          <w:rFonts w:ascii="Times New Roman" w:eastAsia="Calibri" w:hAnsi="Times New Roman" w:cs="Times New Roman"/>
          <w:b/>
          <w:sz w:val="24"/>
          <w:szCs w:val="24"/>
        </w:rPr>
        <w:t>.</w:t>
      </w:r>
    </w:p>
    <w:p w14:paraId="12A55B3A" w14:textId="77777777" w:rsidR="001C52F8" w:rsidRPr="00143D9E" w:rsidRDefault="001C52F8" w:rsidP="001C52F8">
      <w:pPr>
        <w:keepNext/>
        <w:spacing w:after="200" w:line="240" w:lineRule="auto"/>
        <w:ind w:left="720"/>
        <w:contextualSpacing/>
        <w:rPr>
          <w:rFonts w:ascii="Times New Roman" w:eastAsia="Calibri" w:hAnsi="Times New Roman" w:cs="Times New Roman"/>
          <w:b/>
          <w:sz w:val="24"/>
          <w:szCs w:val="24"/>
        </w:rPr>
      </w:pPr>
    </w:p>
    <w:p w14:paraId="6CA97E2F" w14:textId="77777777" w:rsidR="001C52F8" w:rsidRPr="00E31B87" w:rsidRDefault="001C52F8" w:rsidP="001C52F8">
      <w:pPr>
        <w:keepNext/>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Общие требования к проведению мероприятия:</w:t>
      </w:r>
    </w:p>
    <w:p w14:paraId="3D5AC12B" w14:textId="0908EC4E"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Сроки: дата определяется по запросу Заказчика</w:t>
      </w:r>
      <w:r>
        <w:rPr>
          <w:rFonts w:ascii="Times New Roman" w:eastAsia="Calibri" w:hAnsi="Times New Roman" w:cs="Times New Roman"/>
          <w:bCs/>
          <w:sz w:val="24"/>
          <w:szCs w:val="24"/>
        </w:rPr>
        <w:t xml:space="preserve"> (июль</w:t>
      </w:r>
      <w:r w:rsidR="00E70C52">
        <w:rPr>
          <w:rFonts w:ascii="Times New Roman" w:eastAsia="Calibri" w:hAnsi="Times New Roman" w:cs="Times New Roman"/>
          <w:bCs/>
          <w:sz w:val="24"/>
          <w:szCs w:val="24"/>
        </w:rPr>
        <w:t>-август</w:t>
      </w:r>
      <w:r>
        <w:rPr>
          <w:rFonts w:ascii="Times New Roman" w:eastAsia="Calibri" w:hAnsi="Times New Roman" w:cs="Times New Roman"/>
          <w:bCs/>
          <w:sz w:val="24"/>
          <w:szCs w:val="24"/>
        </w:rPr>
        <w:t xml:space="preserve"> 202</w:t>
      </w:r>
      <w:r w:rsidR="00DA57D4">
        <w:rPr>
          <w:rFonts w:ascii="Times New Roman" w:eastAsia="Calibri" w:hAnsi="Times New Roman" w:cs="Times New Roman"/>
          <w:bCs/>
          <w:sz w:val="24"/>
          <w:szCs w:val="24"/>
        </w:rPr>
        <w:t>4</w:t>
      </w:r>
      <w:r>
        <w:rPr>
          <w:rFonts w:ascii="Times New Roman" w:eastAsia="Calibri" w:hAnsi="Times New Roman" w:cs="Times New Roman"/>
          <w:bCs/>
          <w:sz w:val="24"/>
          <w:szCs w:val="24"/>
        </w:rPr>
        <w:t xml:space="preserve"> года)</w:t>
      </w:r>
      <w:r w:rsidRPr="00E31B87">
        <w:rPr>
          <w:rFonts w:ascii="Times New Roman" w:eastAsia="Calibri" w:hAnsi="Times New Roman" w:cs="Times New Roman"/>
          <w:bCs/>
          <w:sz w:val="24"/>
          <w:szCs w:val="24"/>
        </w:rPr>
        <w:t>, длительность мероприятия – 1 день</w:t>
      </w:r>
      <w:r>
        <w:rPr>
          <w:rFonts w:ascii="Times New Roman" w:eastAsia="Calibri" w:hAnsi="Times New Roman" w:cs="Times New Roman"/>
          <w:bCs/>
          <w:sz w:val="24"/>
          <w:szCs w:val="24"/>
        </w:rPr>
        <w:t>;</w:t>
      </w:r>
    </w:p>
    <w:p w14:paraId="5DB15E45" w14:textId="1A9D0089"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xml:space="preserve">- Место оказания услуг: </w:t>
      </w:r>
      <w:r w:rsidR="00F770AB">
        <w:rPr>
          <w:rFonts w:ascii="Times New Roman" w:eastAsia="Calibri" w:hAnsi="Times New Roman" w:cs="Times New Roman"/>
          <w:bCs/>
          <w:sz w:val="24"/>
          <w:szCs w:val="24"/>
        </w:rPr>
        <w:t>г.</w:t>
      </w:r>
      <w:r w:rsidR="00F770AB" w:rsidRPr="00E31B87">
        <w:rPr>
          <w:rFonts w:ascii="Times New Roman" w:eastAsia="Calibri" w:hAnsi="Times New Roman" w:cs="Times New Roman"/>
          <w:bCs/>
          <w:sz w:val="24"/>
          <w:szCs w:val="24"/>
        </w:rPr>
        <w:t xml:space="preserve"> Санкт-Петербург</w:t>
      </w:r>
      <w:r>
        <w:rPr>
          <w:rFonts w:ascii="Times New Roman" w:eastAsia="Calibri" w:hAnsi="Times New Roman" w:cs="Times New Roman"/>
          <w:bCs/>
          <w:sz w:val="24"/>
          <w:szCs w:val="24"/>
        </w:rPr>
        <w:t>;</w:t>
      </w:r>
    </w:p>
    <w:p w14:paraId="787A5A20" w14:textId="5A02A17D" w:rsidR="001C52F8"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xml:space="preserve">- Стоимость: до </w:t>
      </w:r>
      <w:r w:rsidR="00AA6A07">
        <w:rPr>
          <w:rFonts w:ascii="Times New Roman" w:eastAsia="Calibri" w:hAnsi="Times New Roman" w:cs="Times New Roman"/>
          <w:bCs/>
          <w:sz w:val="24"/>
          <w:szCs w:val="24"/>
        </w:rPr>
        <w:t>1,</w:t>
      </w:r>
      <w:r w:rsidR="00F770AB">
        <w:rPr>
          <w:rFonts w:ascii="Times New Roman" w:eastAsia="Calibri" w:hAnsi="Times New Roman" w:cs="Times New Roman"/>
          <w:bCs/>
          <w:sz w:val="24"/>
          <w:szCs w:val="24"/>
        </w:rPr>
        <w:t>5</w:t>
      </w:r>
      <w:r w:rsidR="00F770AB" w:rsidRPr="00E31B87">
        <w:rPr>
          <w:rFonts w:ascii="Times New Roman" w:eastAsia="Calibri" w:hAnsi="Times New Roman" w:cs="Times New Roman"/>
          <w:bCs/>
          <w:sz w:val="24"/>
          <w:szCs w:val="24"/>
        </w:rPr>
        <w:t xml:space="preserve"> </w:t>
      </w:r>
      <w:r w:rsidRPr="00E31B87">
        <w:rPr>
          <w:rFonts w:ascii="Times New Roman" w:eastAsia="Calibri" w:hAnsi="Times New Roman" w:cs="Times New Roman"/>
          <w:bCs/>
          <w:sz w:val="24"/>
          <w:szCs w:val="24"/>
        </w:rPr>
        <w:t>млн. руб.</w:t>
      </w:r>
    </w:p>
    <w:p w14:paraId="08E06E65" w14:textId="4BF0496B"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7B11B8">
        <w:rPr>
          <w:rFonts w:ascii="Times New Roman" w:eastAsia="Calibri" w:hAnsi="Times New Roman" w:cs="Times New Roman"/>
          <w:bCs/>
          <w:sz w:val="24"/>
          <w:szCs w:val="24"/>
        </w:rPr>
        <w:t xml:space="preserve">- Ориентировочное количество участников: </w:t>
      </w:r>
      <w:r w:rsidR="00F770AB">
        <w:rPr>
          <w:rFonts w:ascii="Times New Roman" w:eastAsia="Calibri" w:hAnsi="Times New Roman" w:cs="Times New Roman"/>
          <w:bCs/>
          <w:sz w:val="24"/>
          <w:szCs w:val="24"/>
        </w:rPr>
        <w:t xml:space="preserve">150 </w:t>
      </w:r>
      <w:r>
        <w:rPr>
          <w:rFonts w:ascii="Times New Roman" w:eastAsia="Calibri" w:hAnsi="Times New Roman" w:cs="Times New Roman"/>
          <w:bCs/>
          <w:sz w:val="24"/>
          <w:szCs w:val="24"/>
        </w:rPr>
        <w:t>чел.</w:t>
      </w:r>
    </w:p>
    <w:p w14:paraId="538286B8" w14:textId="77777777" w:rsidR="001C52F8" w:rsidRPr="00722D3D" w:rsidRDefault="001C52F8" w:rsidP="001C52F8">
      <w:pPr>
        <w:spacing w:after="200" w:line="240" w:lineRule="auto"/>
        <w:ind w:left="644"/>
        <w:contextualSpacing/>
        <w:jc w:val="both"/>
        <w:rPr>
          <w:rFonts w:ascii="Times New Roman" w:eastAsia="Calibri" w:hAnsi="Times New Roman" w:cs="Times New Roman"/>
          <w:bCs/>
          <w:sz w:val="24"/>
          <w:szCs w:val="24"/>
          <w:u w:val="single"/>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673"/>
      </w:tblGrid>
      <w:tr w:rsidR="001C52F8" w:rsidRPr="00143D9E" w14:paraId="100722EA" w14:textId="77777777" w:rsidTr="00BF6BFA">
        <w:tc>
          <w:tcPr>
            <w:tcW w:w="4110" w:type="dxa"/>
            <w:shd w:val="clear" w:color="auto" w:fill="auto"/>
          </w:tcPr>
          <w:p w14:paraId="517730DC"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p>
        </w:tc>
        <w:tc>
          <w:tcPr>
            <w:tcW w:w="4673" w:type="dxa"/>
            <w:shd w:val="clear" w:color="auto" w:fill="auto"/>
          </w:tcPr>
          <w:p w14:paraId="649A56F7"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Стоимость, % от бюджета мероприятия</w:t>
            </w:r>
          </w:p>
        </w:tc>
      </w:tr>
      <w:tr w:rsidR="001C52F8" w:rsidRPr="00143D9E" w14:paraId="08678967" w14:textId="77777777" w:rsidTr="00B033B0">
        <w:trPr>
          <w:trHeight w:val="371"/>
        </w:trPr>
        <w:tc>
          <w:tcPr>
            <w:tcW w:w="4110" w:type="dxa"/>
            <w:shd w:val="clear" w:color="auto" w:fill="auto"/>
          </w:tcPr>
          <w:p w14:paraId="7CD33509"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 xml:space="preserve">Комиссия агентства </w:t>
            </w:r>
          </w:p>
        </w:tc>
        <w:tc>
          <w:tcPr>
            <w:tcW w:w="4673" w:type="dxa"/>
            <w:shd w:val="clear" w:color="auto" w:fill="auto"/>
          </w:tcPr>
          <w:p w14:paraId="4DA685CB" w14:textId="291447C9" w:rsidR="001C52F8" w:rsidRPr="00143D9E" w:rsidRDefault="001C52F8" w:rsidP="0073165F">
            <w:pPr>
              <w:spacing w:after="0" w:line="240" w:lineRule="auto"/>
              <w:jc w:val="center"/>
              <w:rPr>
                <w:rFonts w:ascii="Times New Roman" w:eastAsia="Times New Roman" w:hAnsi="Times New Roman" w:cs="Times New Roman"/>
                <w:sz w:val="24"/>
                <w:szCs w:val="24"/>
                <w:lang w:eastAsia="ru-RU"/>
              </w:rPr>
            </w:pPr>
          </w:p>
        </w:tc>
      </w:tr>
    </w:tbl>
    <w:p w14:paraId="070EE0EE" w14:textId="77777777" w:rsidR="001C52F8" w:rsidRPr="00143D9E" w:rsidRDefault="001C52F8" w:rsidP="001C52F8">
      <w:pPr>
        <w:spacing w:after="0" w:line="240" w:lineRule="auto"/>
        <w:rPr>
          <w:rFonts w:ascii="Times New Roman" w:eastAsia="Times New Roman" w:hAnsi="Times New Roman" w:cs="Times New Roman"/>
          <w:b/>
          <w:sz w:val="24"/>
          <w:szCs w:val="24"/>
          <w:lang w:eastAsia="ru-RU"/>
        </w:rPr>
      </w:pPr>
    </w:p>
    <w:p w14:paraId="60D7B9E4" w14:textId="64AEEDC1" w:rsidR="001C52F8" w:rsidRPr="00143D9E" w:rsidRDefault="001C52F8" w:rsidP="001C52F8">
      <w:pPr>
        <w:spacing w:after="0" w:line="240" w:lineRule="auto"/>
        <w:jc w:val="both"/>
        <w:rPr>
          <w:rFonts w:ascii="Times New Roman" w:eastAsia="Times New Roman" w:hAnsi="Times New Roman" w:cs="Times New Roman"/>
          <w:sz w:val="24"/>
          <w:szCs w:val="24"/>
          <w:lang w:eastAsia="ru-RU"/>
        </w:rPr>
      </w:pPr>
      <w:bookmarkStart w:id="1" w:name="_Hlk166595879"/>
      <w:r w:rsidRPr="00143D9E">
        <w:rPr>
          <w:rFonts w:ascii="Times New Roman" w:eastAsia="Times New Roman" w:hAnsi="Times New Roman" w:cs="Times New Roman"/>
          <w:sz w:val="24"/>
          <w:szCs w:val="24"/>
          <w:lang w:eastAsia="ru-RU"/>
        </w:rPr>
        <w:t xml:space="preserve">Проведение мероприятия </w:t>
      </w:r>
      <w:r w:rsidR="008E1D88">
        <w:rPr>
          <w:rFonts w:ascii="Times New Roman" w:eastAsia="Times New Roman" w:hAnsi="Times New Roman" w:cs="Times New Roman"/>
          <w:sz w:val="24"/>
          <w:szCs w:val="24"/>
          <w:lang w:eastAsia="ru-RU"/>
        </w:rPr>
        <w:t xml:space="preserve">должны </w:t>
      </w:r>
      <w:r w:rsidRPr="00143D9E">
        <w:rPr>
          <w:rFonts w:ascii="Times New Roman" w:eastAsia="Times New Roman" w:hAnsi="Times New Roman" w:cs="Times New Roman"/>
          <w:sz w:val="24"/>
          <w:szCs w:val="24"/>
          <w:lang w:eastAsia="ru-RU"/>
        </w:rPr>
        <w:t>включать в себя работы по организации следующих услуг:</w:t>
      </w:r>
    </w:p>
    <w:p w14:paraId="7FCCD948" w14:textId="77777777" w:rsidR="00F770AB" w:rsidRPr="004F0BBB" w:rsidRDefault="00F770AB" w:rsidP="00F770AB">
      <w:pPr>
        <w:spacing w:after="0" w:line="240" w:lineRule="auto"/>
        <w:ind w:left="720"/>
        <w:jc w:val="both"/>
        <w:rPr>
          <w:rFonts w:ascii="Times New Roman" w:eastAsia="Times New Roman" w:hAnsi="Times New Roman" w:cs="Times New Roman"/>
          <w:sz w:val="24"/>
          <w:szCs w:val="24"/>
          <w:lang w:eastAsia="ru-RU"/>
        </w:rPr>
      </w:pPr>
      <w:bookmarkStart w:id="2" w:name="_Hlk127453094"/>
      <w:bookmarkEnd w:id="1"/>
      <w:r w:rsidRPr="00086F7E">
        <w:rPr>
          <w:rFonts w:ascii="Times New Roman" w:eastAsia="Times New Roman" w:hAnsi="Times New Roman" w:cs="Times New Roman"/>
          <w:sz w:val="24"/>
          <w:szCs w:val="24"/>
          <w:lang w:eastAsia="ru-RU"/>
        </w:rPr>
        <w:t>организация питания участников;</w:t>
      </w:r>
    </w:p>
    <w:p w14:paraId="761ECB20" w14:textId="1DF655A3"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модерация мероприятия (менеджер, ведущий, ассистенты, звук</w:t>
      </w:r>
      <w:r w:rsidR="004F0BBB">
        <w:rPr>
          <w:rFonts w:ascii="Times New Roman" w:eastAsia="Times New Roman" w:hAnsi="Times New Roman" w:cs="Times New Roman"/>
          <w:sz w:val="24"/>
          <w:szCs w:val="24"/>
          <w:lang w:eastAsia="ru-RU"/>
        </w:rPr>
        <w:t>,</w:t>
      </w:r>
      <w:r w:rsidR="004F0BBB" w:rsidRPr="004F0BBB">
        <w:rPr>
          <w:rFonts w:ascii="Times New Roman" w:eastAsia="Times New Roman" w:hAnsi="Times New Roman" w:cs="Times New Roman"/>
          <w:sz w:val="24"/>
          <w:szCs w:val="24"/>
          <w:lang w:eastAsia="ru-RU"/>
        </w:rPr>
        <w:t xml:space="preserve"> </w:t>
      </w:r>
      <w:r w:rsidR="004F0BBB" w:rsidRPr="00E70C52">
        <w:rPr>
          <w:rFonts w:ascii="Times New Roman" w:eastAsia="Times New Roman" w:hAnsi="Times New Roman" w:cs="Times New Roman"/>
          <w:sz w:val="24"/>
          <w:szCs w:val="24"/>
          <w:lang w:eastAsia="ru-RU"/>
        </w:rPr>
        <w:t>ди-джей</w:t>
      </w:r>
      <w:r w:rsidRPr="00E70C52">
        <w:rPr>
          <w:rFonts w:ascii="Times New Roman" w:eastAsia="Times New Roman" w:hAnsi="Times New Roman" w:cs="Times New Roman"/>
          <w:sz w:val="24"/>
          <w:szCs w:val="24"/>
          <w:lang w:eastAsia="ru-RU"/>
        </w:rPr>
        <w:t>)</w:t>
      </w:r>
      <w:r w:rsidR="004F0BBB">
        <w:rPr>
          <w:rFonts w:ascii="Times New Roman" w:eastAsia="Times New Roman" w:hAnsi="Times New Roman" w:cs="Times New Roman"/>
          <w:sz w:val="24"/>
          <w:szCs w:val="24"/>
          <w:lang w:eastAsia="ru-RU"/>
        </w:rPr>
        <w:t>;</w:t>
      </w:r>
    </w:p>
    <w:p w14:paraId="008A5E88" w14:textId="0E4019F9"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активная программа</w:t>
      </w:r>
      <w:r w:rsidR="004F0BBB">
        <w:rPr>
          <w:rFonts w:ascii="Times New Roman" w:eastAsia="Times New Roman" w:hAnsi="Times New Roman" w:cs="Times New Roman"/>
          <w:sz w:val="24"/>
          <w:szCs w:val="24"/>
          <w:lang w:eastAsia="ru-RU"/>
        </w:rPr>
        <w:t>;</w:t>
      </w:r>
    </w:p>
    <w:p w14:paraId="5759291F" w14:textId="1925C9C7" w:rsidR="00E70C52" w:rsidRDefault="00F770AB" w:rsidP="00E70C52">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дополнительное аудио- и видеооборудование </w:t>
      </w:r>
      <w:r w:rsidR="00E70C52" w:rsidRPr="00E70C5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при необходимости</w:t>
      </w:r>
      <w:r w:rsidR="00E70C52" w:rsidRPr="00E70C52">
        <w:rPr>
          <w:rFonts w:ascii="Times New Roman" w:eastAsia="Times New Roman" w:hAnsi="Times New Roman" w:cs="Times New Roman"/>
          <w:sz w:val="24"/>
          <w:szCs w:val="24"/>
          <w:lang w:eastAsia="ru-RU"/>
        </w:rPr>
        <w:t>)</w:t>
      </w:r>
      <w:r w:rsidR="004F0BBB">
        <w:rPr>
          <w:rFonts w:ascii="Times New Roman" w:eastAsia="Times New Roman" w:hAnsi="Times New Roman" w:cs="Times New Roman"/>
          <w:sz w:val="24"/>
          <w:szCs w:val="24"/>
          <w:lang w:eastAsia="ru-RU"/>
        </w:rPr>
        <w:t>;</w:t>
      </w:r>
    </w:p>
    <w:p w14:paraId="07ECD434" w14:textId="7E63F589" w:rsidR="00F770AB" w:rsidRPr="004F0BBB" w:rsidRDefault="00F770AB" w:rsidP="00F770A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оформление зала</w:t>
      </w:r>
      <w:r>
        <w:rPr>
          <w:rFonts w:ascii="Times New Roman" w:eastAsia="Times New Roman" w:hAnsi="Times New Roman" w:cs="Times New Roman"/>
          <w:sz w:val="24"/>
          <w:szCs w:val="24"/>
          <w:lang w:eastAsia="ru-RU"/>
        </w:rPr>
        <w:t>;</w:t>
      </w:r>
    </w:p>
    <w:p w14:paraId="39414720" w14:textId="77777777" w:rsidR="00F770AB" w:rsidRPr="004F0BBB" w:rsidRDefault="00F770AB" w:rsidP="00F770A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фотозона</w:t>
      </w:r>
      <w:r>
        <w:rPr>
          <w:rFonts w:ascii="Times New Roman" w:eastAsia="Times New Roman" w:hAnsi="Times New Roman" w:cs="Times New Roman"/>
          <w:sz w:val="24"/>
          <w:szCs w:val="24"/>
          <w:lang w:eastAsia="ru-RU"/>
        </w:rPr>
        <w:t>;</w:t>
      </w:r>
    </w:p>
    <w:p w14:paraId="1852592A" w14:textId="23DDC025" w:rsidR="00F770AB" w:rsidRDefault="00F770AB" w:rsidP="00F770AB">
      <w:pPr>
        <w:spacing w:after="0" w:line="240" w:lineRule="auto"/>
        <w:ind w:left="720"/>
        <w:jc w:val="both"/>
        <w:rPr>
          <w:rFonts w:ascii="Times New Roman" w:eastAsia="Times New Roman" w:hAnsi="Times New Roman" w:cs="Times New Roman"/>
          <w:color w:val="000000"/>
          <w:sz w:val="24"/>
          <w:szCs w:val="24"/>
          <w:lang w:eastAsia="ru-RU"/>
        </w:rPr>
      </w:pPr>
      <w:r w:rsidRPr="004F0BBB">
        <w:rPr>
          <w:rFonts w:ascii="Times New Roman" w:eastAsia="Times New Roman" w:hAnsi="Times New Roman" w:cs="Times New Roman"/>
          <w:sz w:val="24"/>
          <w:szCs w:val="24"/>
          <w:lang w:eastAsia="ru-RU"/>
        </w:rPr>
        <w:t>разработка</w:t>
      </w:r>
      <w:r w:rsidRPr="004F0BBB">
        <w:rPr>
          <w:rFonts w:ascii="Times New Roman" w:eastAsia="Times New Roman" w:hAnsi="Times New Roman" w:cs="Times New Roman"/>
          <w:color w:val="000000"/>
          <w:sz w:val="24"/>
          <w:szCs w:val="24"/>
          <w:lang w:eastAsia="ru-RU"/>
        </w:rPr>
        <w:t xml:space="preserve"> сценария</w:t>
      </w:r>
      <w:r>
        <w:rPr>
          <w:rFonts w:ascii="Times New Roman" w:eastAsia="Times New Roman" w:hAnsi="Times New Roman" w:cs="Times New Roman"/>
          <w:color w:val="000000"/>
          <w:sz w:val="24"/>
          <w:szCs w:val="24"/>
          <w:lang w:eastAsia="ru-RU"/>
        </w:rPr>
        <w:t>.</w:t>
      </w:r>
    </w:p>
    <w:p w14:paraId="23DBD955" w14:textId="11325A2D" w:rsidR="001C52F8" w:rsidRDefault="001C52F8" w:rsidP="00E70C52">
      <w:pPr>
        <w:rPr>
          <w:rFonts w:ascii="Times New Roman" w:eastAsia="Calibri" w:hAnsi="Times New Roman" w:cs="Times New Roman"/>
          <w:b/>
          <w:sz w:val="24"/>
          <w:szCs w:val="24"/>
        </w:rPr>
      </w:pPr>
    </w:p>
    <w:p w14:paraId="442D5517" w14:textId="02DF7094" w:rsidR="001C52F8" w:rsidRPr="00143D9E" w:rsidRDefault="001C52F8" w:rsidP="001C52F8">
      <w:pPr>
        <w:numPr>
          <w:ilvl w:val="0"/>
          <w:numId w:val="3"/>
        </w:numPr>
        <w:spacing w:after="200" w:line="240" w:lineRule="auto"/>
        <w:contextualSpacing/>
        <w:rPr>
          <w:rFonts w:ascii="Times New Roman" w:eastAsia="Calibri" w:hAnsi="Times New Roman" w:cs="Times New Roman"/>
          <w:b/>
          <w:sz w:val="24"/>
          <w:szCs w:val="24"/>
        </w:rPr>
      </w:pPr>
      <w:r w:rsidRPr="00C43E3F">
        <w:rPr>
          <w:rFonts w:ascii="Times New Roman" w:eastAsia="Calibri" w:hAnsi="Times New Roman" w:cs="Times New Roman"/>
          <w:b/>
          <w:sz w:val="24"/>
          <w:szCs w:val="24"/>
        </w:rPr>
        <w:t xml:space="preserve">Итоговая конференция для подведения </w:t>
      </w:r>
      <w:r>
        <w:rPr>
          <w:rFonts w:ascii="Times New Roman" w:eastAsia="Calibri" w:hAnsi="Times New Roman" w:cs="Times New Roman"/>
          <w:b/>
          <w:sz w:val="24"/>
          <w:szCs w:val="24"/>
        </w:rPr>
        <w:t>результатов</w:t>
      </w:r>
      <w:r w:rsidRPr="00C43E3F">
        <w:rPr>
          <w:rFonts w:ascii="Times New Roman" w:eastAsia="Calibri" w:hAnsi="Times New Roman" w:cs="Times New Roman"/>
          <w:b/>
          <w:sz w:val="24"/>
          <w:szCs w:val="24"/>
        </w:rPr>
        <w:t xml:space="preserve"> за 202</w:t>
      </w:r>
      <w:r w:rsidR="00DA57D4">
        <w:rPr>
          <w:rFonts w:ascii="Times New Roman" w:eastAsia="Calibri" w:hAnsi="Times New Roman" w:cs="Times New Roman"/>
          <w:b/>
          <w:sz w:val="24"/>
          <w:szCs w:val="24"/>
        </w:rPr>
        <w:t>4</w:t>
      </w:r>
      <w:r w:rsidRPr="00C43E3F">
        <w:rPr>
          <w:rFonts w:ascii="Times New Roman" w:eastAsia="Calibri" w:hAnsi="Times New Roman" w:cs="Times New Roman"/>
          <w:b/>
          <w:sz w:val="24"/>
          <w:szCs w:val="24"/>
        </w:rPr>
        <w:t xml:space="preserve"> год</w:t>
      </w:r>
      <w:bookmarkEnd w:id="2"/>
    </w:p>
    <w:p w14:paraId="1A262A93" w14:textId="77777777" w:rsidR="001C52F8" w:rsidRPr="00143D9E" w:rsidRDefault="001C52F8" w:rsidP="001C52F8">
      <w:pPr>
        <w:spacing w:after="200" w:line="240" w:lineRule="auto"/>
        <w:ind w:left="644"/>
        <w:contextualSpacing/>
        <w:rPr>
          <w:rFonts w:ascii="Times New Roman" w:eastAsia="Calibri" w:hAnsi="Times New Roman" w:cs="Times New Roman"/>
          <w:b/>
          <w:sz w:val="24"/>
          <w:szCs w:val="24"/>
        </w:rPr>
      </w:pPr>
    </w:p>
    <w:p w14:paraId="453C0D5D"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Общие требования к проведению мероприятия:</w:t>
      </w:r>
    </w:p>
    <w:p w14:paraId="2BD978F6" w14:textId="69A03C35"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xml:space="preserve">- Сроки: дата определяется </w:t>
      </w:r>
      <w:r>
        <w:rPr>
          <w:rFonts w:ascii="Times New Roman" w:eastAsia="Calibri" w:hAnsi="Times New Roman" w:cs="Times New Roman"/>
          <w:bCs/>
          <w:sz w:val="24"/>
          <w:szCs w:val="24"/>
        </w:rPr>
        <w:t>Заказчиком (декабрь 202</w:t>
      </w:r>
      <w:r w:rsidR="00DA57D4">
        <w:rPr>
          <w:rFonts w:ascii="Times New Roman" w:eastAsia="Calibri" w:hAnsi="Times New Roman" w:cs="Times New Roman"/>
          <w:bCs/>
          <w:sz w:val="24"/>
          <w:szCs w:val="24"/>
        </w:rPr>
        <w:t>4</w:t>
      </w:r>
      <w:r>
        <w:rPr>
          <w:rFonts w:ascii="Times New Roman" w:eastAsia="Calibri" w:hAnsi="Times New Roman" w:cs="Times New Roman"/>
          <w:bCs/>
          <w:sz w:val="24"/>
          <w:szCs w:val="24"/>
        </w:rPr>
        <w:t xml:space="preserve"> года)</w:t>
      </w:r>
      <w:r w:rsidRPr="00E31B87">
        <w:rPr>
          <w:rFonts w:ascii="Times New Roman" w:eastAsia="Calibri" w:hAnsi="Times New Roman" w:cs="Times New Roman"/>
          <w:bCs/>
          <w:sz w:val="24"/>
          <w:szCs w:val="24"/>
        </w:rPr>
        <w:t>, длительность мероприятия – 1 день</w:t>
      </w:r>
      <w:r>
        <w:rPr>
          <w:rFonts w:ascii="Times New Roman" w:eastAsia="Calibri" w:hAnsi="Times New Roman" w:cs="Times New Roman"/>
          <w:bCs/>
          <w:sz w:val="24"/>
          <w:szCs w:val="24"/>
        </w:rPr>
        <w:t>;</w:t>
      </w:r>
    </w:p>
    <w:p w14:paraId="5102367B"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xml:space="preserve">- Место оказания услуг: </w:t>
      </w:r>
      <w:r>
        <w:rPr>
          <w:rFonts w:ascii="Times New Roman" w:eastAsia="Calibri" w:hAnsi="Times New Roman" w:cs="Times New Roman"/>
          <w:bCs/>
          <w:sz w:val="24"/>
          <w:szCs w:val="24"/>
        </w:rPr>
        <w:t>г.</w:t>
      </w:r>
      <w:r w:rsidRPr="00E31B87">
        <w:rPr>
          <w:rFonts w:ascii="Times New Roman" w:eastAsia="Calibri" w:hAnsi="Times New Roman" w:cs="Times New Roman"/>
          <w:bCs/>
          <w:sz w:val="24"/>
          <w:szCs w:val="24"/>
        </w:rPr>
        <w:t xml:space="preserve"> Санкт-Петербург</w:t>
      </w:r>
      <w:r>
        <w:rPr>
          <w:rFonts w:ascii="Times New Roman" w:eastAsia="Calibri" w:hAnsi="Times New Roman" w:cs="Times New Roman"/>
          <w:bCs/>
          <w:sz w:val="24"/>
          <w:szCs w:val="24"/>
        </w:rPr>
        <w:t>;</w:t>
      </w:r>
      <w:r w:rsidRPr="00E31B87">
        <w:rPr>
          <w:rFonts w:ascii="Times New Roman" w:eastAsia="Calibri" w:hAnsi="Times New Roman" w:cs="Times New Roman"/>
          <w:bCs/>
          <w:sz w:val="24"/>
          <w:szCs w:val="24"/>
        </w:rPr>
        <w:t xml:space="preserve"> </w:t>
      </w:r>
    </w:p>
    <w:p w14:paraId="5CF0E09A" w14:textId="55D3C899" w:rsidR="001C52F8"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Стоимость: до 1,</w:t>
      </w:r>
      <w:r w:rsidR="00F770AB">
        <w:rPr>
          <w:rFonts w:ascii="Times New Roman" w:eastAsia="Calibri" w:hAnsi="Times New Roman" w:cs="Times New Roman"/>
          <w:bCs/>
          <w:sz w:val="24"/>
          <w:szCs w:val="24"/>
        </w:rPr>
        <w:t>5</w:t>
      </w:r>
      <w:r w:rsidR="00F770AB" w:rsidRPr="00E31B87">
        <w:rPr>
          <w:rFonts w:ascii="Times New Roman" w:eastAsia="Calibri" w:hAnsi="Times New Roman" w:cs="Times New Roman"/>
          <w:bCs/>
          <w:sz w:val="24"/>
          <w:szCs w:val="24"/>
        </w:rPr>
        <w:t xml:space="preserve"> </w:t>
      </w:r>
      <w:r w:rsidRPr="00E31B87">
        <w:rPr>
          <w:rFonts w:ascii="Times New Roman" w:eastAsia="Calibri" w:hAnsi="Times New Roman" w:cs="Times New Roman"/>
          <w:bCs/>
          <w:sz w:val="24"/>
          <w:szCs w:val="24"/>
        </w:rPr>
        <w:t>млн. руб.</w:t>
      </w:r>
    </w:p>
    <w:p w14:paraId="1FE55E92"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7B11B8">
        <w:rPr>
          <w:rFonts w:ascii="Times New Roman" w:eastAsia="Calibri" w:hAnsi="Times New Roman" w:cs="Times New Roman"/>
          <w:bCs/>
          <w:sz w:val="24"/>
          <w:szCs w:val="24"/>
        </w:rPr>
        <w:t>- Ориентировочное количество участников: 150</w:t>
      </w:r>
      <w:r>
        <w:rPr>
          <w:rFonts w:ascii="Times New Roman" w:eastAsia="Calibri" w:hAnsi="Times New Roman" w:cs="Times New Roman"/>
          <w:bCs/>
          <w:sz w:val="24"/>
          <w:szCs w:val="24"/>
        </w:rPr>
        <w:t xml:space="preserve"> чел.</w:t>
      </w:r>
    </w:p>
    <w:p w14:paraId="1EDFAC33" w14:textId="77777777" w:rsidR="001C52F8" w:rsidRPr="00143D9E" w:rsidRDefault="001C52F8" w:rsidP="001C52F8">
      <w:pPr>
        <w:spacing w:after="200" w:line="240" w:lineRule="auto"/>
        <w:ind w:left="644"/>
        <w:contextualSpacing/>
        <w:rPr>
          <w:rFonts w:ascii="Times New Roman" w:eastAsia="Calibri" w:hAnsi="Times New Roman" w:cs="Times New Roman"/>
          <w:b/>
          <w:sz w:val="24"/>
          <w:szCs w:val="24"/>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673"/>
      </w:tblGrid>
      <w:tr w:rsidR="001C52F8" w:rsidRPr="00143D9E" w14:paraId="0ADD1F22" w14:textId="77777777" w:rsidTr="00BF6BFA">
        <w:tc>
          <w:tcPr>
            <w:tcW w:w="4110" w:type="dxa"/>
            <w:shd w:val="clear" w:color="auto" w:fill="auto"/>
          </w:tcPr>
          <w:p w14:paraId="05DDF5F3"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p>
        </w:tc>
        <w:tc>
          <w:tcPr>
            <w:tcW w:w="4673" w:type="dxa"/>
            <w:shd w:val="clear" w:color="auto" w:fill="auto"/>
          </w:tcPr>
          <w:p w14:paraId="2F312174"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Стоимость, % от бюджета мероприятия</w:t>
            </w:r>
          </w:p>
        </w:tc>
      </w:tr>
      <w:tr w:rsidR="00F770AB" w:rsidRPr="00143D9E" w14:paraId="2A0C5A8D" w14:textId="77777777" w:rsidTr="00B033B0">
        <w:trPr>
          <w:trHeight w:val="371"/>
        </w:trPr>
        <w:tc>
          <w:tcPr>
            <w:tcW w:w="4110" w:type="dxa"/>
            <w:shd w:val="clear" w:color="auto" w:fill="auto"/>
          </w:tcPr>
          <w:p w14:paraId="60001379" w14:textId="77777777" w:rsidR="00F770AB" w:rsidRPr="00143D9E" w:rsidRDefault="00F770AB" w:rsidP="00F770AB">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Комиссия агентства</w:t>
            </w:r>
          </w:p>
        </w:tc>
        <w:tc>
          <w:tcPr>
            <w:tcW w:w="4673" w:type="dxa"/>
            <w:shd w:val="clear" w:color="auto" w:fill="auto"/>
          </w:tcPr>
          <w:p w14:paraId="7DF7E4AA" w14:textId="0A12B7E0" w:rsidR="00F770AB" w:rsidRPr="00143D9E" w:rsidRDefault="00F770AB" w:rsidP="00F770AB">
            <w:pPr>
              <w:spacing w:after="0" w:line="240" w:lineRule="auto"/>
              <w:jc w:val="center"/>
              <w:rPr>
                <w:rFonts w:ascii="Times New Roman" w:eastAsia="Times New Roman" w:hAnsi="Times New Roman" w:cs="Times New Roman"/>
                <w:sz w:val="24"/>
                <w:szCs w:val="24"/>
                <w:lang w:eastAsia="ru-RU"/>
              </w:rPr>
            </w:pPr>
          </w:p>
        </w:tc>
      </w:tr>
    </w:tbl>
    <w:p w14:paraId="36FA9263" w14:textId="77777777" w:rsidR="001C52F8" w:rsidRPr="00143D9E" w:rsidRDefault="001C52F8" w:rsidP="001C52F8">
      <w:pPr>
        <w:spacing w:after="0" w:line="240" w:lineRule="auto"/>
        <w:rPr>
          <w:rFonts w:ascii="Times New Roman" w:eastAsia="Times New Roman" w:hAnsi="Times New Roman" w:cs="Times New Roman"/>
          <w:b/>
          <w:sz w:val="24"/>
          <w:szCs w:val="24"/>
          <w:lang w:eastAsia="ru-RU"/>
        </w:rPr>
      </w:pPr>
    </w:p>
    <w:p w14:paraId="7C76D2DD" w14:textId="77777777" w:rsidR="008E1D88" w:rsidRPr="00143D9E" w:rsidRDefault="008E1D88" w:rsidP="008E1D88">
      <w:pPr>
        <w:spacing w:after="0" w:line="240" w:lineRule="auto"/>
        <w:jc w:val="both"/>
        <w:rPr>
          <w:rFonts w:ascii="Times New Roman" w:eastAsia="Times New Roman" w:hAnsi="Times New Roman" w:cs="Times New Roman"/>
          <w:sz w:val="24"/>
          <w:szCs w:val="24"/>
          <w:lang w:eastAsia="ru-RU"/>
        </w:rPr>
      </w:pPr>
      <w:r w:rsidRPr="00143D9E">
        <w:rPr>
          <w:rFonts w:ascii="Times New Roman" w:eastAsia="Times New Roman" w:hAnsi="Times New Roman" w:cs="Times New Roman"/>
          <w:sz w:val="24"/>
          <w:szCs w:val="24"/>
          <w:lang w:eastAsia="ru-RU"/>
        </w:rPr>
        <w:t xml:space="preserve">Проведение мероприятия </w:t>
      </w:r>
      <w:r>
        <w:rPr>
          <w:rFonts w:ascii="Times New Roman" w:eastAsia="Times New Roman" w:hAnsi="Times New Roman" w:cs="Times New Roman"/>
          <w:sz w:val="24"/>
          <w:szCs w:val="24"/>
          <w:lang w:eastAsia="ru-RU"/>
        </w:rPr>
        <w:t xml:space="preserve">должны </w:t>
      </w:r>
      <w:r w:rsidRPr="00143D9E">
        <w:rPr>
          <w:rFonts w:ascii="Times New Roman" w:eastAsia="Times New Roman" w:hAnsi="Times New Roman" w:cs="Times New Roman"/>
          <w:sz w:val="24"/>
          <w:szCs w:val="24"/>
          <w:lang w:eastAsia="ru-RU"/>
        </w:rPr>
        <w:t>включать в себя работы по организации следующих услуг:</w:t>
      </w:r>
    </w:p>
    <w:p w14:paraId="02D7C9F3" w14:textId="4DB89B0A"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организация </w:t>
      </w:r>
      <w:r w:rsidRPr="004F0BBB">
        <w:rPr>
          <w:rFonts w:ascii="Times New Roman" w:eastAsia="Times New Roman" w:hAnsi="Times New Roman" w:cs="Times New Roman"/>
          <w:sz w:val="24"/>
          <w:szCs w:val="24"/>
          <w:lang w:eastAsia="ru-RU"/>
        </w:rPr>
        <w:t>питани</w:t>
      </w:r>
      <w:r>
        <w:rPr>
          <w:rFonts w:ascii="Times New Roman" w:eastAsia="Times New Roman" w:hAnsi="Times New Roman" w:cs="Times New Roman"/>
          <w:sz w:val="24"/>
          <w:szCs w:val="24"/>
          <w:lang w:eastAsia="ru-RU"/>
        </w:rPr>
        <w:t>я</w:t>
      </w:r>
      <w:r w:rsidRPr="004F0BBB">
        <w:rPr>
          <w:rFonts w:ascii="Times New Roman" w:eastAsia="Times New Roman" w:hAnsi="Times New Roman" w:cs="Times New Roman"/>
          <w:sz w:val="24"/>
          <w:szCs w:val="24"/>
          <w:lang w:eastAsia="ru-RU"/>
        </w:rPr>
        <w:t xml:space="preserve"> участников</w:t>
      </w:r>
      <w:r>
        <w:rPr>
          <w:rFonts w:ascii="Times New Roman" w:eastAsia="Times New Roman" w:hAnsi="Times New Roman" w:cs="Times New Roman"/>
          <w:sz w:val="24"/>
          <w:szCs w:val="24"/>
          <w:lang w:eastAsia="ru-RU"/>
        </w:rPr>
        <w:t>;</w:t>
      </w:r>
    </w:p>
    <w:p w14:paraId="2B6B1B69" w14:textId="3E209D75"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раздаточные материалы</w:t>
      </w:r>
      <w:r>
        <w:rPr>
          <w:rFonts w:ascii="Times New Roman" w:eastAsia="Times New Roman" w:hAnsi="Times New Roman" w:cs="Times New Roman"/>
          <w:sz w:val="24"/>
          <w:szCs w:val="24"/>
          <w:lang w:eastAsia="ru-RU"/>
        </w:rPr>
        <w:t>;</w:t>
      </w:r>
    </w:p>
    <w:p w14:paraId="5BE3E260" w14:textId="77777777" w:rsidR="00F770AB" w:rsidRPr="00E70C52" w:rsidRDefault="00F770AB" w:rsidP="00F770AB">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модерация мероприятия (менеджер, ведущий, ассистенты, звук</w:t>
      </w:r>
      <w:r>
        <w:rPr>
          <w:rFonts w:ascii="Times New Roman" w:eastAsia="Times New Roman" w:hAnsi="Times New Roman" w:cs="Times New Roman"/>
          <w:sz w:val="24"/>
          <w:szCs w:val="24"/>
          <w:lang w:eastAsia="ru-RU"/>
        </w:rPr>
        <w:t>,</w:t>
      </w:r>
      <w:r w:rsidRPr="004F0BBB">
        <w:rPr>
          <w:rFonts w:ascii="Times New Roman" w:eastAsia="Times New Roman" w:hAnsi="Times New Roman" w:cs="Times New Roman"/>
          <w:sz w:val="24"/>
          <w:szCs w:val="24"/>
          <w:lang w:eastAsia="ru-RU"/>
        </w:rPr>
        <w:t xml:space="preserve"> </w:t>
      </w:r>
      <w:r w:rsidRPr="00E70C52">
        <w:rPr>
          <w:rFonts w:ascii="Times New Roman" w:eastAsia="Times New Roman" w:hAnsi="Times New Roman" w:cs="Times New Roman"/>
          <w:sz w:val="24"/>
          <w:szCs w:val="24"/>
          <w:lang w:eastAsia="ru-RU"/>
        </w:rPr>
        <w:t>ди-джей)</w:t>
      </w:r>
      <w:r>
        <w:rPr>
          <w:rFonts w:ascii="Times New Roman" w:eastAsia="Times New Roman" w:hAnsi="Times New Roman" w:cs="Times New Roman"/>
          <w:sz w:val="24"/>
          <w:szCs w:val="24"/>
          <w:lang w:eastAsia="ru-RU"/>
        </w:rPr>
        <w:t>;</w:t>
      </w:r>
    </w:p>
    <w:p w14:paraId="074B9597" w14:textId="77777777" w:rsidR="00F770AB" w:rsidRPr="00E70C52" w:rsidRDefault="00F770AB" w:rsidP="00F770AB">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дополнительное аудио- и видеооборудование </w:t>
      </w:r>
      <w:r w:rsidRPr="00E70C5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при необходимости</w:t>
      </w:r>
      <w:r w:rsidRPr="00E70C5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53BA75CB" w14:textId="796E9AD4"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оформление зала</w:t>
      </w:r>
      <w:r>
        <w:rPr>
          <w:rFonts w:ascii="Times New Roman" w:eastAsia="Times New Roman" w:hAnsi="Times New Roman" w:cs="Times New Roman"/>
          <w:sz w:val="24"/>
          <w:szCs w:val="24"/>
          <w:lang w:eastAsia="ru-RU"/>
        </w:rPr>
        <w:t>;</w:t>
      </w:r>
    </w:p>
    <w:p w14:paraId="1A9D7A91" w14:textId="068CC0BF"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фотозона</w:t>
      </w:r>
      <w:r>
        <w:rPr>
          <w:rFonts w:ascii="Times New Roman" w:eastAsia="Times New Roman" w:hAnsi="Times New Roman" w:cs="Times New Roman"/>
          <w:sz w:val="24"/>
          <w:szCs w:val="24"/>
          <w:lang w:eastAsia="ru-RU"/>
        </w:rPr>
        <w:t>;</w:t>
      </w:r>
    </w:p>
    <w:p w14:paraId="6AD3B897" w14:textId="0D024B49" w:rsidR="00B033B0" w:rsidRDefault="004F0BBB" w:rsidP="00F770AB">
      <w:pPr>
        <w:spacing w:after="0" w:line="240" w:lineRule="auto"/>
        <w:ind w:firstLine="709"/>
        <w:jc w:val="both"/>
        <w:rPr>
          <w:rFonts w:ascii="Times New Roman" w:eastAsia="Times New Roman" w:hAnsi="Times New Roman" w:cs="Times New Roman"/>
          <w:color w:val="000000"/>
          <w:sz w:val="24"/>
          <w:szCs w:val="24"/>
          <w:lang w:eastAsia="ru-RU"/>
        </w:rPr>
      </w:pPr>
      <w:r w:rsidRPr="004F0BBB">
        <w:rPr>
          <w:rFonts w:ascii="Times New Roman" w:eastAsia="Times New Roman" w:hAnsi="Times New Roman" w:cs="Times New Roman"/>
          <w:sz w:val="24"/>
          <w:szCs w:val="24"/>
          <w:lang w:eastAsia="ru-RU"/>
        </w:rPr>
        <w:t>разработка</w:t>
      </w:r>
      <w:r w:rsidRPr="004F0BBB">
        <w:rPr>
          <w:rFonts w:ascii="Times New Roman" w:eastAsia="Times New Roman" w:hAnsi="Times New Roman" w:cs="Times New Roman"/>
          <w:color w:val="000000"/>
          <w:sz w:val="24"/>
          <w:szCs w:val="24"/>
          <w:lang w:eastAsia="ru-RU"/>
        </w:rPr>
        <w:t xml:space="preserve"> сценария</w:t>
      </w:r>
      <w:r w:rsidR="00F770AB">
        <w:rPr>
          <w:rFonts w:ascii="Times New Roman" w:eastAsia="Times New Roman" w:hAnsi="Times New Roman" w:cs="Times New Roman"/>
          <w:color w:val="000000"/>
          <w:sz w:val="24"/>
          <w:szCs w:val="24"/>
          <w:lang w:eastAsia="ru-RU"/>
        </w:rPr>
        <w:t>.</w:t>
      </w:r>
    </w:p>
    <w:p w14:paraId="2C0EF8CD" w14:textId="77777777" w:rsidR="00B033B0" w:rsidRDefault="00B033B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14:paraId="26CAA0F9" w14:textId="77777777" w:rsidR="00B033B0" w:rsidRDefault="00B033B0" w:rsidP="00F770AB">
      <w:pPr>
        <w:spacing w:after="0" w:line="240" w:lineRule="auto"/>
        <w:ind w:firstLine="709"/>
        <w:jc w:val="both"/>
        <w:rPr>
          <w:rFonts w:ascii="Times New Roman" w:eastAsia="Times New Roman" w:hAnsi="Times New Roman" w:cs="Times New Roman"/>
          <w:sz w:val="24"/>
          <w:szCs w:val="24"/>
          <w:lang w:eastAsia="ru-RU"/>
        </w:rPr>
        <w:sectPr w:rsidR="00B033B0" w:rsidSect="009F5669">
          <w:pgSz w:w="11906" w:h="16838"/>
          <w:pgMar w:top="1134" w:right="850" w:bottom="567" w:left="1701" w:header="708" w:footer="708" w:gutter="0"/>
          <w:cols w:space="708"/>
          <w:docGrid w:linePitch="360"/>
        </w:sectPr>
      </w:pPr>
    </w:p>
    <w:p w14:paraId="569AD2C5" w14:textId="77777777" w:rsidR="00B033B0" w:rsidRDefault="00B033B0" w:rsidP="00B033B0">
      <w:pPr>
        <w:pStyle w:val="af2"/>
        <w:spacing w:after="0"/>
        <w:jc w:val="center"/>
        <w:rPr>
          <w:b/>
          <w:bCs/>
          <w:color w:val="000000"/>
          <w:sz w:val="24"/>
          <w:szCs w:val="24"/>
        </w:rPr>
      </w:pPr>
      <w:r>
        <w:rPr>
          <w:b/>
          <w:bCs/>
          <w:color w:val="000000"/>
          <w:sz w:val="24"/>
          <w:szCs w:val="24"/>
        </w:rPr>
        <w:lastRenderedPageBreak/>
        <w:t>ФОРМА КОММЕРЧЕСКОГО ПРЕДЛОЖЕНИЯ</w:t>
      </w:r>
    </w:p>
    <w:p w14:paraId="0C94B8D8" w14:textId="77777777" w:rsidR="00B033B0" w:rsidRPr="00C20CA1" w:rsidRDefault="00B033B0" w:rsidP="00B033B0">
      <w:pPr>
        <w:tabs>
          <w:tab w:val="left" w:pos="3544"/>
        </w:tabs>
        <w:spacing w:after="0" w:line="240" w:lineRule="auto"/>
        <w:ind w:left="-567" w:firstLine="567"/>
        <w:jc w:val="both"/>
        <w:rPr>
          <w:rFonts w:ascii="Times New Roman" w:eastAsia="Times New Roman" w:hAnsi="Times New Roman" w:cs="Times New Roman"/>
          <w:snapToGrid w:val="0"/>
          <w:color w:val="000000"/>
          <w:sz w:val="24"/>
          <w:szCs w:val="24"/>
          <w:u w:val="single"/>
          <w:lang w:eastAsia="ru-RU"/>
        </w:rPr>
      </w:pPr>
      <w:r w:rsidRPr="00505032">
        <w:rPr>
          <w:rFonts w:ascii="Times New Roman" w:eastAsia="Times New Roman" w:hAnsi="Times New Roman" w:cs="Times New Roman"/>
          <w:snapToGrid w:val="0"/>
          <w:color w:val="000000"/>
          <w:sz w:val="24"/>
          <w:szCs w:val="24"/>
          <w:u w:val="single"/>
          <w:lang w:eastAsia="ru-RU"/>
        </w:rPr>
        <w:t xml:space="preserve">Наименование и </w:t>
      </w:r>
      <w:r w:rsidRPr="00C20CA1">
        <w:rPr>
          <w:rFonts w:ascii="Times New Roman" w:eastAsia="Times New Roman" w:hAnsi="Times New Roman" w:cs="Times New Roman"/>
          <w:snapToGrid w:val="0"/>
          <w:color w:val="000000"/>
          <w:sz w:val="24"/>
          <w:szCs w:val="24"/>
          <w:u w:val="single"/>
          <w:lang w:eastAsia="ru-RU"/>
        </w:rPr>
        <w:t xml:space="preserve">адрес организации:                                                       </w:t>
      </w:r>
    </w:p>
    <w:p w14:paraId="4083F1D0" w14:textId="3F82C0E5" w:rsidR="00B033B0" w:rsidRPr="00C20CA1" w:rsidRDefault="00B033B0" w:rsidP="00B033B0">
      <w:pPr>
        <w:tabs>
          <w:tab w:val="left" w:pos="3544"/>
        </w:tabs>
        <w:spacing w:after="0" w:line="240" w:lineRule="auto"/>
        <w:ind w:left="-567" w:firstLine="567"/>
        <w:jc w:val="both"/>
        <w:rPr>
          <w:rFonts w:ascii="Times New Roman" w:eastAsia="Times New Roman" w:hAnsi="Times New Roman" w:cs="Times New Roman"/>
          <w:snapToGrid w:val="0"/>
          <w:color w:val="000000"/>
          <w:sz w:val="24"/>
          <w:szCs w:val="24"/>
          <w:u w:val="single"/>
          <w:lang w:eastAsia="ru-RU"/>
        </w:rPr>
      </w:pPr>
      <w:r w:rsidRPr="00C20CA1">
        <w:rPr>
          <w:rFonts w:ascii="Times New Roman" w:eastAsia="Times New Roman" w:hAnsi="Times New Roman" w:cs="Times New Roman"/>
          <w:snapToGrid w:val="0"/>
          <w:color w:val="000000"/>
          <w:sz w:val="24"/>
          <w:szCs w:val="24"/>
          <w:u w:val="single"/>
          <w:lang w:eastAsia="ru-RU"/>
        </w:rPr>
        <w:t xml:space="preserve">Наименование: </w:t>
      </w:r>
      <w:r w:rsidRPr="00D028EB">
        <w:rPr>
          <w:rFonts w:ascii="Times New Roman" w:hAnsi="Times New Roman" w:cs="Times New Roman"/>
          <w:b/>
          <w:sz w:val="24"/>
          <w:szCs w:val="24"/>
        </w:rPr>
        <w:t xml:space="preserve">оказание услуг по организации </w:t>
      </w:r>
      <w:r>
        <w:rPr>
          <w:rFonts w:ascii="Times New Roman" w:hAnsi="Times New Roman" w:cs="Times New Roman"/>
          <w:b/>
          <w:sz w:val="24"/>
          <w:szCs w:val="24"/>
        </w:rPr>
        <w:t>конференций</w:t>
      </w:r>
      <w:r w:rsidRPr="00D028EB">
        <w:rPr>
          <w:rFonts w:ascii="Times New Roman" w:hAnsi="Times New Roman" w:cs="Times New Roman"/>
          <w:b/>
          <w:sz w:val="24"/>
          <w:szCs w:val="24"/>
        </w:rPr>
        <w:t xml:space="preserve"> для АО «ЕИРЦ ЛО»</w:t>
      </w:r>
      <w:r w:rsidRPr="00C20CA1">
        <w:rPr>
          <w:rFonts w:ascii="Times New Roman" w:eastAsia="Times New Roman" w:hAnsi="Times New Roman" w:cs="Times New Roman"/>
          <w:snapToGrid w:val="0"/>
          <w:color w:val="000000"/>
          <w:sz w:val="24"/>
          <w:szCs w:val="24"/>
          <w:u w:val="single"/>
          <w:lang w:eastAsia="ru-RU"/>
        </w:rPr>
        <w:t xml:space="preserve">                                                                                  </w:t>
      </w:r>
    </w:p>
    <w:p w14:paraId="20E08D02" w14:textId="77777777" w:rsidR="00B033B0" w:rsidRDefault="00B033B0" w:rsidP="00B033B0">
      <w:pPr>
        <w:pStyle w:val="af2"/>
        <w:spacing w:after="0"/>
        <w:jc w:val="center"/>
        <w:rPr>
          <w:b/>
          <w:bCs/>
          <w:color w:val="000000"/>
          <w:sz w:val="24"/>
          <w:szCs w:val="24"/>
        </w:rPr>
      </w:pPr>
    </w:p>
    <w:tbl>
      <w:tblPr>
        <w:tblW w:w="5087" w:type="pct"/>
        <w:tblLayout w:type="fixed"/>
        <w:tblLook w:val="04A0" w:firstRow="1" w:lastRow="0" w:firstColumn="1" w:lastColumn="0" w:noHBand="0" w:noVBand="1"/>
      </w:tblPr>
      <w:tblGrid>
        <w:gridCol w:w="573"/>
        <w:gridCol w:w="5233"/>
        <w:gridCol w:w="944"/>
        <w:gridCol w:w="1320"/>
        <w:gridCol w:w="1172"/>
        <w:gridCol w:w="1596"/>
        <w:gridCol w:w="1449"/>
        <w:gridCol w:w="1261"/>
        <w:gridCol w:w="18"/>
        <w:gridCol w:w="1799"/>
        <w:gridCol w:w="15"/>
      </w:tblGrid>
      <w:tr w:rsidR="00B033B0" w:rsidRPr="006B75A7" w14:paraId="0A2F4E1D" w14:textId="77777777" w:rsidTr="00B033B0">
        <w:trPr>
          <w:trHeight w:val="624"/>
        </w:trPr>
        <w:tc>
          <w:tcPr>
            <w:tcW w:w="186" w:type="pct"/>
            <w:tcBorders>
              <w:top w:val="single" w:sz="8" w:space="0" w:color="auto"/>
              <w:left w:val="single" w:sz="8" w:space="0" w:color="auto"/>
              <w:bottom w:val="nil"/>
              <w:right w:val="single" w:sz="8" w:space="0" w:color="auto"/>
            </w:tcBorders>
            <w:shd w:val="clear" w:color="auto" w:fill="auto"/>
            <w:vAlign w:val="center"/>
            <w:hideMark/>
          </w:tcPr>
          <w:p w14:paraId="618E5466"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color w:val="000000"/>
                <w:sz w:val="24"/>
                <w:szCs w:val="24"/>
              </w:rPr>
              <w:t>№</w:t>
            </w:r>
          </w:p>
        </w:tc>
        <w:tc>
          <w:tcPr>
            <w:tcW w:w="170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48C29E"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color w:val="000000"/>
                <w:sz w:val="24"/>
                <w:szCs w:val="24"/>
              </w:rPr>
              <w:t>Наименование</w:t>
            </w:r>
            <w:r>
              <w:rPr>
                <w:rFonts w:ascii="Times New Roman" w:eastAsia="Calibri" w:hAnsi="Times New Roman" w:cs="Times New Roman"/>
                <w:color w:val="000000"/>
                <w:sz w:val="24"/>
                <w:szCs w:val="24"/>
              </w:rPr>
              <w:t xml:space="preserve"> услуги</w:t>
            </w:r>
          </w:p>
        </w:tc>
        <w:tc>
          <w:tcPr>
            <w:tcW w:w="3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5F0102"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szCs w:val="24"/>
              </w:rPr>
              <w:t>Ед. изм.</w:t>
            </w:r>
          </w:p>
        </w:tc>
        <w:tc>
          <w:tcPr>
            <w:tcW w:w="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B6B339"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rPr>
              <w:t>Количество</w:t>
            </w:r>
          </w:p>
        </w:tc>
        <w:tc>
          <w:tcPr>
            <w:tcW w:w="3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06512D"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rPr>
              <w:t>Цена без НДС, руб.</w:t>
            </w:r>
          </w:p>
        </w:tc>
        <w:tc>
          <w:tcPr>
            <w:tcW w:w="5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64D90D"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rPr>
              <w:t>Стоимость без НДС, руб.</w:t>
            </w:r>
          </w:p>
        </w:tc>
        <w:tc>
          <w:tcPr>
            <w:tcW w:w="887" w:type="pct"/>
            <w:gridSpan w:val="3"/>
            <w:tcBorders>
              <w:top w:val="single" w:sz="8" w:space="0" w:color="auto"/>
              <w:left w:val="nil"/>
              <w:bottom w:val="nil"/>
              <w:right w:val="single" w:sz="8" w:space="0" w:color="000000"/>
            </w:tcBorders>
            <w:shd w:val="clear" w:color="auto" w:fill="auto"/>
            <w:vAlign w:val="center"/>
            <w:hideMark/>
          </w:tcPr>
          <w:p w14:paraId="5DE7C048"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rPr>
              <w:t>НДС</w:t>
            </w:r>
          </w:p>
        </w:tc>
        <w:tc>
          <w:tcPr>
            <w:tcW w:w="590" w:type="pct"/>
            <w:gridSpan w:val="2"/>
            <w:tcBorders>
              <w:top w:val="single" w:sz="8" w:space="0" w:color="auto"/>
              <w:left w:val="nil"/>
              <w:bottom w:val="nil"/>
              <w:right w:val="single" w:sz="8" w:space="0" w:color="auto"/>
            </w:tcBorders>
            <w:shd w:val="clear" w:color="auto" w:fill="auto"/>
            <w:vAlign w:val="center"/>
            <w:hideMark/>
          </w:tcPr>
          <w:p w14:paraId="1EC86DF7"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rPr>
              <w:t>Итого стоимость с НДС, руб.</w:t>
            </w:r>
          </w:p>
        </w:tc>
      </w:tr>
      <w:tr w:rsidR="00B033B0" w:rsidRPr="006B75A7" w14:paraId="39D4993E" w14:textId="77777777" w:rsidTr="00B033B0">
        <w:trPr>
          <w:trHeight w:val="149"/>
        </w:trPr>
        <w:tc>
          <w:tcPr>
            <w:tcW w:w="186" w:type="pct"/>
            <w:tcBorders>
              <w:top w:val="nil"/>
              <w:left w:val="single" w:sz="8" w:space="0" w:color="auto"/>
              <w:bottom w:val="nil"/>
              <w:right w:val="single" w:sz="8" w:space="0" w:color="auto"/>
            </w:tcBorders>
            <w:shd w:val="clear" w:color="auto" w:fill="auto"/>
            <w:vAlign w:val="center"/>
            <w:hideMark/>
          </w:tcPr>
          <w:p w14:paraId="53D4568C"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color w:val="000000"/>
                <w:sz w:val="24"/>
                <w:szCs w:val="24"/>
              </w:rPr>
              <w:t>п/п</w:t>
            </w:r>
          </w:p>
        </w:tc>
        <w:tc>
          <w:tcPr>
            <w:tcW w:w="1701" w:type="pct"/>
            <w:vMerge/>
            <w:tcBorders>
              <w:top w:val="single" w:sz="8" w:space="0" w:color="auto"/>
              <w:left w:val="single" w:sz="8" w:space="0" w:color="auto"/>
              <w:bottom w:val="single" w:sz="8" w:space="0" w:color="000000"/>
              <w:right w:val="single" w:sz="8" w:space="0" w:color="auto"/>
            </w:tcBorders>
            <w:vAlign w:val="center"/>
            <w:hideMark/>
          </w:tcPr>
          <w:p w14:paraId="1409128D"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307" w:type="pct"/>
            <w:vMerge/>
            <w:tcBorders>
              <w:top w:val="single" w:sz="8" w:space="0" w:color="auto"/>
              <w:left w:val="single" w:sz="8" w:space="0" w:color="auto"/>
              <w:bottom w:val="single" w:sz="8" w:space="0" w:color="000000"/>
              <w:right w:val="single" w:sz="8" w:space="0" w:color="auto"/>
            </w:tcBorders>
            <w:vAlign w:val="center"/>
            <w:hideMark/>
          </w:tcPr>
          <w:p w14:paraId="3B196EF5"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429" w:type="pct"/>
            <w:vMerge/>
            <w:tcBorders>
              <w:top w:val="single" w:sz="8" w:space="0" w:color="auto"/>
              <w:left w:val="single" w:sz="8" w:space="0" w:color="auto"/>
              <w:bottom w:val="single" w:sz="8" w:space="0" w:color="000000"/>
              <w:right w:val="single" w:sz="8" w:space="0" w:color="auto"/>
            </w:tcBorders>
            <w:vAlign w:val="center"/>
            <w:hideMark/>
          </w:tcPr>
          <w:p w14:paraId="59C28EA2"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381" w:type="pct"/>
            <w:vMerge/>
            <w:tcBorders>
              <w:top w:val="single" w:sz="8" w:space="0" w:color="auto"/>
              <w:left w:val="single" w:sz="8" w:space="0" w:color="auto"/>
              <w:bottom w:val="single" w:sz="8" w:space="0" w:color="000000"/>
              <w:right w:val="single" w:sz="8" w:space="0" w:color="auto"/>
            </w:tcBorders>
            <w:vAlign w:val="center"/>
            <w:hideMark/>
          </w:tcPr>
          <w:p w14:paraId="17E6D0B2"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0CE0E91A"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887" w:type="pct"/>
            <w:gridSpan w:val="3"/>
            <w:tcBorders>
              <w:top w:val="nil"/>
              <w:left w:val="nil"/>
              <w:bottom w:val="single" w:sz="8" w:space="0" w:color="auto"/>
              <w:right w:val="single" w:sz="8" w:space="0" w:color="000000"/>
            </w:tcBorders>
            <w:shd w:val="clear" w:color="auto" w:fill="auto"/>
            <w:vAlign w:val="center"/>
            <w:hideMark/>
          </w:tcPr>
          <w:p w14:paraId="2B5B32E8" w14:textId="77777777" w:rsidR="00B033B0" w:rsidRPr="006B75A7" w:rsidRDefault="00B033B0" w:rsidP="00ED7E54">
            <w:pPr>
              <w:spacing w:line="240" w:lineRule="auto"/>
              <w:jc w:val="center"/>
              <w:rPr>
                <w:rFonts w:ascii="Times New Roman" w:eastAsia="Calibri" w:hAnsi="Times New Roman" w:cs="Times New Roman"/>
                <w:i/>
                <w:iCs/>
                <w:color w:val="000000"/>
                <w:sz w:val="18"/>
                <w:szCs w:val="18"/>
              </w:rPr>
            </w:pPr>
            <w:r w:rsidRPr="006B75A7">
              <w:rPr>
                <w:rFonts w:ascii="Times New Roman" w:eastAsia="Calibri" w:hAnsi="Times New Roman" w:cs="Times New Roman"/>
                <w:bCs/>
                <w:i/>
                <w:iCs/>
                <w:color w:val="000000"/>
                <w:sz w:val="18"/>
              </w:rPr>
              <w:t>(указывается при необходимости)</w:t>
            </w:r>
          </w:p>
        </w:tc>
        <w:tc>
          <w:tcPr>
            <w:tcW w:w="590" w:type="pct"/>
            <w:gridSpan w:val="2"/>
            <w:tcBorders>
              <w:top w:val="nil"/>
              <w:left w:val="nil"/>
              <w:bottom w:val="nil"/>
              <w:right w:val="single" w:sz="8" w:space="0" w:color="auto"/>
            </w:tcBorders>
            <w:shd w:val="clear" w:color="auto" w:fill="auto"/>
            <w:vAlign w:val="center"/>
            <w:hideMark/>
          </w:tcPr>
          <w:p w14:paraId="64BCCB6A" w14:textId="77777777" w:rsidR="00B033B0" w:rsidRPr="006B75A7" w:rsidRDefault="00B033B0" w:rsidP="00ED7E54">
            <w:pPr>
              <w:spacing w:line="240" w:lineRule="auto"/>
              <w:jc w:val="center"/>
              <w:rPr>
                <w:rFonts w:ascii="Times New Roman" w:eastAsia="Calibri" w:hAnsi="Times New Roman" w:cs="Times New Roman"/>
                <w:i/>
                <w:iCs/>
                <w:color w:val="000000"/>
                <w:sz w:val="18"/>
                <w:szCs w:val="18"/>
              </w:rPr>
            </w:pPr>
            <w:r w:rsidRPr="006B75A7">
              <w:rPr>
                <w:rFonts w:ascii="Times New Roman" w:eastAsia="Calibri" w:hAnsi="Times New Roman" w:cs="Times New Roman"/>
                <w:bCs/>
                <w:i/>
                <w:iCs/>
                <w:color w:val="000000"/>
                <w:sz w:val="18"/>
              </w:rPr>
              <w:t>(указывается при необходимости)</w:t>
            </w:r>
          </w:p>
        </w:tc>
      </w:tr>
      <w:tr w:rsidR="00B033B0" w:rsidRPr="006B75A7" w14:paraId="4B8B9C9A" w14:textId="77777777" w:rsidTr="00B033B0">
        <w:trPr>
          <w:gridAfter w:val="1"/>
          <w:wAfter w:w="5" w:type="pct"/>
          <w:trHeight w:val="215"/>
        </w:trPr>
        <w:tc>
          <w:tcPr>
            <w:tcW w:w="186" w:type="pct"/>
            <w:tcBorders>
              <w:top w:val="nil"/>
              <w:left w:val="single" w:sz="8" w:space="0" w:color="auto"/>
              <w:bottom w:val="single" w:sz="8" w:space="0" w:color="auto"/>
              <w:right w:val="single" w:sz="8" w:space="0" w:color="auto"/>
            </w:tcBorders>
            <w:shd w:val="clear" w:color="auto" w:fill="auto"/>
            <w:vAlign w:val="center"/>
            <w:hideMark/>
          </w:tcPr>
          <w:p w14:paraId="2C07C368" w14:textId="77777777" w:rsidR="00B033B0" w:rsidRPr="006B75A7" w:rsidRDefault="00B033B0" w:rsidP="00ED7E54">
            <w:pPr>
              <w:spacing w:line="240" w:lineRule="auto"/>
              <w:rPr>
                <w:rFonts w:ascii="Times New Roman" w:eastAsia="Calibri" w:hAnsi="Times New Roman" w:cs="Times New Roman"/>
                <w:color w:val="000000"/>
              </w:rPr>
            </w:pPr>
            <w:r w:rsidRPr="006B75A7">
              <w:rPr>
                <w:rFonts w:ascii="Times New Roman" w:eastAsia="Calibri" w:hAnsi="Times New Roman" w:cs="Times New Roman"/>
                <w:color w:val="000000"/>
              </w:rPr>
              <w:t> </w:t>
            </w:r>
          </w:p>
        </w:tc>
        <w:tc>
          <w:tcPr>
            <w:tcW w:w="1701" w:type="pct"/>
            <w:vMerge/>
            <w:tcBorders>
              <w:top w:val="single" w:sz="8" w:space="0" w:color="auto"/>
              <w:left w:val="single" w:sz="8" w:space="0" w:color="auto"/>
              <w:bottom w:val="single" w:sz="4" w:space="0" w:color="auto"/>
              <w:right w:val="single" w:sz="8" w:space="0" w:color="auto"/>
            </w:tcBorders>
            <w:vAlign w:val="center"/>
            <w:hideMark/>
          </w:tcPr>
          <w:p w14:paraId="40E02521"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307" w:type="pct"/>
            <w:vMerge/>
            <w:tcBorders>
              <w:top w:val="single" w:sz="8" w:space="0" w:color="auto"/>
              <w:left w:val="single" w:sz="8" w:space="0" w:color="auto"/>
              <w:bottom w:val="single" w:sz="4" w:space="0" w:color="auto"/>
              <w:right w:val="single" w:sz="8" w:space="0" w:color="auto"/>
            </w:tcBorders>
            <w:vAlign w:val="center"/>
            <w:hideMark/>
          </w:tcPr>
          <w:p w14:paraId="71FD2D3D"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429" w:type="pct"/>
            <w:vMerge/>
            <w:tcBorders>
              <w:top w:val="single" w:sz="8" w:space="0" w:color="auto"/>
              <w:left w:val="single" w:sz="8" w:space="0" w:color="auto"/>
              <w:bottom w:val="single" w:sz="4" w:space="0" w:color="auto"/>
              <w:right w:val="single" w:sz="8" w:space="0" w:color="auto"/>
            </w:tcBorders>
            <w:vAlign w:val="center"/>
            <w:hideMark/>
          </w:tcPr>
          <w:p w14:paraId="18BD7D97"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381" w:type="pct"/>
            <w:vMerge/>
            <w:tcBorders>
              <w:top w:val="single" w:sz="8" w:space="0" w:color="auto"/>
              <w:left w:val="single" w:sz="8" w:space="0" w:color="auto"/>
              <w:bottom w:val="single" w:sz="4" w:space="0" w:color="auto"/>
              <w:right w:val="single" w:sz="8" w:space="0" w:color="auto"/>
            </w:tcBorders>
            <w:vAlign w:val="center"/>
            <w:hideMark/>
          </w:tcPr>
          <w:p w14:paraId="3887CA38"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4C65A14E" w14:textId="77777777" w:rsidR="00B033B0" w:rsidRPr="006B75A7" w:rsidRDefault="00B033B0" w:rsidP="00ED7E54">
            <w:pPr>
              <w:spacing w:line="240" w:lineRule="auto"/>
              <w:rPr>
                <w:rFonts w:ascii="Times New Roman" w:eastAsia="Calibri" w:hAnsi="Times New Roman" w:cs="Times New Roman"/>
                <w:color w:val="000000"/>
                <w:sz w:val="24"/>
                <w:szCs w:val="24"/>
              </w:rPr>
            </w:pPr>
          </w:p>
        </w:tc>
        <w:tc>
          <w:tcPr>
            <w:tcW w:w="471" w:type="pct"/>
            <w:tcBorders>
              <w:top w:val="nil"/>
              <w:left w:val="nil"/>
              <w:bottom w:val="single" w:sz="8" w:space="0" w:color="auto"/>
              <w:right w:val="single" w:sz="8" w:space="0" w:color="auto"/>
            </w:tcBorders>
            <w:shd w:val="clear" w:color="auto" w:fill="auto"/>
            <w:vAlign w:val="center"/>
            <w:hideMark/>
          </w:tcPr>
          <w:p w14:paraId="71EA1ACE" w14:textId="77777777" w:rsidR="00B033B0" w:rsidRPr="006B75A7" w:rsidRDefault="00B033B0" w:rsidP="00ED7E54">
            <w:pPr>
              <w:spacing w:line="240" w:lineRule="auto"/>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rPr>
              <w:t>Ставка %</w:t>
            </w:r>
          </w:p>
        </w:tc>
        <w:tc>
          <w:tcPr>
            <w:tcW w:w="410" w:type="pct"/>
            <w:tcBorders>
              <w:top w:val="nil"/>
              <w:left w:val="nil"/>
              <w:bottom w:val="single" w:sz="8" w:space="0" w:color="auto"/>
              <w:right w:val="single" w:sz="8" w:space="0" w:color="auto"/>
            </w:tcBorders>
            <w:shd w:val="clear" w:color="auto" w:fill="auto"/>
            <w:vAlign w:val="center"/>
            <w:hideMark/>
          </w:tcPr>
          <w:p w14:paraId="3D133923"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sidRPr="006B75A7">
              <w:rPr>
                <w:rFonts w:ascii="Times New Roman" w:eastAsia="Calibri" w:hAnsi="Times New Roman" w:cs="Times New Roman"/>
                <w:bCs/>
                <w:color w:val="000000"/>
                <w:sz w:val="24"/>
              </w:rPr>
              <w:t>Сумма НДС, руб.</w:t>
            </w:r>
          </w:p>
        </w:tc>
        <w:tc>
          <w:tcPr>
            <w:tcW w:w="591" w:type="pct"/>
            <w:gridSpan w:val="2"/>
            <w:tcBorders>
              <w:top w:val="nil"/>
              <w:left w:val="nil"/>
              <w:bottom w:val="single" w:sz="8" w:space="0" w:color="auto"/>
              <w:right w:val="single" w:sz="8" w:space="0" w:color="auto"/>
            </w:tcBorders>
            <w:shd w:val="clear" w:color="auto" w:fill="auto"/>
            <w:vAlign w:val="center"/>
            <w:hideMark/>
          </w:tcPr>
          <w:p w14:paraId="2583C790" w14:textId="77777777" w:rsidR="00B033B0" w:rsidRPr="006B75A7" w:rsidRDefault="00B033B0" w:rsidP="00ED7E54">
            <w:pPr>
              <w:spacing w:line="240" w:lineRule="auto"/>
              <w:rPr>
                <w:rFonts w:ascii="Times New Roman" w:eastAsia="Calibri" w:hAnsi="Times New Roman" w:cs="Times New Roman"/>
                <w:color w:val="000000"/>
              </w:rPr>
            </w:pPr>
            <w:r w:rsidRPr="006B75A7">
              <w:rPr>
                <w:rFonts w:ascii="Times New Roman" w:eastAsia="Calibri" w:hAnsi="Times New Roman" w:cs="Times New Roman"/>
                <w:color w:val="000000"/>
              </w:rPr>
              <w:t> </w:t>
            </w:r>
          </w:p>
        </w:tc>
      </w:tr>
      <w:tr w:rsidR="00B033B0" w:rsidRPr="006B75A7" w14:paraId="033B4F4F" w14:textId="77777777" w:rsidTr="00086F7E">
        <w:trPr>
          <w:gridAfter w:val="1"/>
          <w:wAfter w:w="5" w:type="pct"/>
          <w:trHeight w:val="374"/>
        </w:trPr>
        <w:tc>
          <w:tcPr>
            <w:tcW w:w="186" w:type="pct"/>
            <w:tcBorders>
              <w:top w:val="nil"/>
              <w:left w:val="single" w:sz="8" w:space="0" w:color="auto"/>
              <w:bottom w:val="single" w:sz="8" w:space="0" w:color="auto"/>
              <w:right w:val="single" w:sz="4" w:space="0" w:color="auto"/>
            </w:tcBorders>
            <w:shd w:val="clear" w:color="auto" w:fill="auto"/>
            <w:vAlign w:val="center"/>
            <w:hideMark/>
          </w:tcPr>
          <w:p w14:paraId="4603B01D" w14:textId="77777777" w:rsidR="00B033B0" w:rsidRPr="006B75A7" w:rsidRDefault="00B033B0" w:rsidP="00ED7E54">
            <w:pPr>
              <w:spacing w:line="240" w:lineRule="auto"/>
              <w:jc w:val="right"/>
              <w:rPr>
                <w:rFonts w:ascii="Times New Roman" w:eastAsia="Calibri" w:hAnsi="Times New Roman" w:cs="Times New Roman"/>
                <w:color w:val="000000"/>
                <w:sz w:val="24"/>
                <w:szCs w:val="24"/>
              </w:rPr>
            </w:pPr>
            <w:r w:rsidRPr="006B75A7">
              <w:rPr>
                <w:rFonts w:ascii="Times New Roman" w:eastAsia="Calibri" w:hAnsi="Times New Roman" w:cs="Times New Roman"/>
                <w:color w:val="000000"/>
                <w:sz w:val="24"/>
                <w:szCs w:val="24"/>
              </w:rPr>
              <w:t>1</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16881F28" w14:textId="63EBEACC" w:rsidR="00B033B0" w:rsidRPr="00BA48C8" w:rsidRDefault="00B033B0" w:rsidP="00ED7E5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7F1FF41B" w14:textId="16C59F6F" w:rsidR="00B033B0" w:rsidRPr="006B75A7" w:rsidRDefault="00B033B0" w:rsidP="00ED7E54">
            <w:pPr>
              <w:spacing w:line="240" w:lineRule="auto"/>
              <w:jc w:val="center"/>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усл</w:t>
            </w:r>
            <w:proofErr w:type="spellEnd"/>
            <w:r>
              <w:rPr>
                <w:rFonts w:ascii="Times New Roman" w:eastAsia="Calibri" w:hAnsi="Times New Roman" w:cs="Times New Roman"/>
                <w:color w:val="000000"/>
                <w:sz w:val="24"/>
                <w:szCs w:val="24"/>
              </w:rPr>
              <w:t>. ед.</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07E4A0F4"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68FF6EE7"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519" w:type="pct"/>
            <w:tcBorders>
              <w:top w:val="nil"/>
              <w:left w:val="single" w:sz="4" w:space="0" w:color="auto"/>
              <w:bottom w:val="single" w:sz="8" w:space="0" w:color="auto"/>
              <w:right w:val="single" w:sz="8" w:space="0" w:color="auto"/>
            </w:tcBorders>
            <w:shd w:val="clear" w:color="auto" w:fill="auto"/>
            <w:vAlign w:val="center"/>
          </w:tcPr>
          <w:p w14:paraId="2A4E91F3"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471" w:type="pct"/>
            <w:tcBorders>
              <w:top w:val="nil"/>
              <w:left w:val="nil"/>
              <w:bottom w:val="single" w:sz="8" w:space="0" w:color="auto"/>
              <w:right w:val="single" w:sz="8" w:space="0" w:color="auto"/>
            </w:tcBorders>
            <w:shd w:val="clear" w:color="auto" w:fill="auto"/>
            <w:vAlign w:val="center"/>
          </w:tcPr>
          <w:p w14:paraId="2341DEB0"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410" w:type="pct"/>
            <w:tcBorders>
              <w:top w:val="nil"/>
              <w:left w:val="nil"/>
              <w:bottom w:val="single" w:sz="8" w:space="0" w:color="auto"/>
              <w:right w:val="single" w:sz="8" w:space="0" w:color="auto"/>
            </w:tcBorders>
            <w:shd w:val="clear" w:color="auto" w:fill="auto"/>
            <w:vAlign w:val="center"/>
          </w:tcPr>
          <w:p w14:paraId="3108BD63"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591" w:type="pct"/>
            <w:gridSpan w:val="2"/>
            <w:tcBorders>
              <w:top w:val="nil"/>
              <w:left w:val="nil"/>
              <w:bottom w:val="single" w:sz="8" w:space="0" w:color="auto"/>
              <w:right w:val="single" w:sz="8" w:space="0" w:color="auto"/>
            </w:tcBorders>
            <w:shd w:val="clear" w:color="auto" w:fill="auto"/>
            <w:vAlign w:val="center"/>
          </w:tcPr>
          <w:p w14:paraId="37564254"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r>
      <w:tr w:rsidR="00B033B0" w:rsidRPr="006B75A7" w14:paraId="61EEFB1E" w14:textId="77777777" w:rsidTr="00086F7E">
        <w:trPr>
          <w:gridAfter w:val="1"/>
          <w:wAfter w:w="5" w:type="pct"/>
          <w:trHeight w:val="39"/>
        </w:trPr>
        <w:tc>
          <w:tcPr>
            <w:tcW w:w="186" w:type="pct"/>
            <w:tcBorders>
              <w:top w:val="nil"/>
              <w:left w:val="single" w:sz="8" w:space="0" w:color="auto"/>
              <w:bottom w:val="single" w:sz="4" w:space="0" w:color="auto"/>
              <w:right w:val="single" w:sz="4" w:space="0" w:color="auto"/>
            </w:tcBorders>
            <w:shd w:val="clear" w:color="auto" w:fill="auto"/>
            <w:vAlign w:val="center"/>
            <w:hideMark/>
          </w:tcPr>
          <w:p w14:paraId="155E456C" w14:textId="77777777" w:rsidR="00B033B0" w:rsidRPr="006B75A7" w:rsidRDefault="00B033B0" w:rsidP="00ED7E54">
            <w:pPr>
              <w:spacing w:line="240" w:lineRule="auto"/>
              <w:jc w:val="right"/>
              <w:rPr>
                <w:rFonts w:ascii="Times New Roman" w:eastAsia="Calibri" w:hAnsi="Times New Roman" w:cs="Times New Roman"/>
                <w:color w:val="000000"/>
                <w:sz w:val="24"/>
                <w:szCs w:val="24"/>
              </w:rPr>
            </w:pPr>
            <w:r w:rsidRPr="006B75A7">
              <w:rPr>
                <w:rFonts w:ascii="Times New Roman" w:eastAsia="Calibri" w:hAnsi="Times New Roman" w:cs="Times New Roman"/>
                <w:color w:val="000000"/>
                <w:sz w:val="24"/>
                <w:szCs w:val="24"/>
              </w:rPr>
              <w:t>2</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5C99EACB" w14:textId="68D84D8F" w:rsidR="00B033B0" w:rsidRPr="00BA48C8" w:rsidRDefault="00B033B0" w:rsidP="00ED7E5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2</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17D1652F" w14:textId="67500538" w:rsidR="00B033B0" w:rsidRPr="006B75A7" w:rsidRDefault="00B033B0" w:rsidP="00ED7E54">
            <w:pPr>
              <w:spacing w:line="240" w:lineRule="auto"/>
              <w:jc w:val="center"/>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усл</w:t>
            </w:r>
            <w:proofErr w:type="spellEnd"/>
            <w:r>
              <w:rPr>
                <w:rFonts w:ascii="Times New Roman" w:eastAsia="Calibri" w:hAnsi="Times New Roman" w:cs="Times New Roman"/>
                <w:color w:val="000000"/>
                <w:sz w:val="24"/>
                <w:szCs w:val="24"/>
              </w:rPr>
              <w:t>. ед.</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7238414"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088EE277"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519" w:type="pct"/>
            <w:tcBorders>
              <w:top w:val="nil"/>
              <w:left w:val="single" w:sz="4" w:space="0" w:color="auto"/>
              <w:bottom w:val="single" w:sz="4" w:space="0" w:color="auto"/>
              <w:right w:val="single" w:sz="8" w:space="0" w:color="auto"/>
            </w:tcBorders>
            <w:shd w:val="clear" w:color="auto" w:fill="auto"/>
            <w:vAlign w:val="center"/>
          </w:tcPr>
          <w:p w14:paraId="6C92919F"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471" w:type="pct"/>
            <w:tcBorders>
              <w:top w:val="nil"/>
              <w:left w:val="nil"/>
              <w:bottom w:val="single" w:sz="4" w:space="0" w:color="auto"/>
              <w:right w:val="single" w:sz="8" w:space="0" w:color="auto"/>
            </w:tcBorders>
            <w:shd w:val="clear" w:color="auto" w:fill="auto"/>
            <w:vAlign w:val="center"/>
          </w:tcPr>
          <w:p w14:paraId="4DE968E9"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410" w:type="pct"/>
            <w:tcBorders>
              <w:top w:val="nil"/>
              <w:left w:val="nil"/>
              <w:bottom w:val="single" w:sz="4" w:space="0" w:color="auto"/>
              <w:right w:val="single" w:sz="8" w:space="0" w:color="auto"/>
            </w:tcBorders>
            <w:shd w:val="clear" w:color="auto" w:fill="auto"/>
            <w:vAlign w:val="center"/>
          </w:tcPr>
          <w:p w14:paraId="0E6A9F12"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591" w:type="pct"/>
            <w:gridSpan w:val="2"/>
            <w:tcBorders>
              <w:top w:val="nil"/>
              <w:left w:val="nil"/>
              <w:bottom w:val="single" w:sz="4" w:space="0" w:color="auto"/>
              <w:right w:val="single" w:sz="8" w:space="0" w:color="auto"/>
            </w:tcBorders>
            <w:shd w:val="clear" w:color="auto" w:fill="auto"/>
            <w:vAlign w:val="center"/>
          </w:tcPr>
          <w:p w14:paraId="2B6522A6"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r>
      <w:tr w:rsidR="00B033B0" w:rsidRPr="006B75A7" w14:paraId="0C9D8AC9" w14:textId="77777777" w:rsidTr="00086F7E">
        <w:trPr>
          <w:gridAfter w:val="1"/>
          <w:wAfter w:w="5" w:type="pct"/>
          <w:trHeight w:val="419"/>
        </w:trPr>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14:paraId="5D8FCCBA" w14:textId="61174851" w:rsidR="00B033B0" w:rsidRPr="006B75A7" w:rsidRDefault="00A403E0" w:rsidP="00ED7E54">
            <w:pPr>
              <w:spacing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1701" w:type="pct"/>
            <w:tcBorders>
              <w:top w:val="single" w:sz="4" w:space="0" w:color="auto"/>
              <w:left w:val="nil"/>
              <w:bottom w:val="single" w:sz="4" w:space="0" w:color="auto"/>
              <w:right w:val="single" w:sz="4" w:space="0" w:color="auto"/>
            </w:tcBorders>
            <w:vAlign w:val="center"/>
          </w:tcPr>
          <w:p w14:paraId="70ADEB36" w14:textId="5748A0FC" w:rsidR="00B033B0" w:rsidRDefault="00B033B0" w:rsidP="00ED7E54">
            <w:pPr>
              <w:spacing w:after="0" w:line="240" w:lineRule="auto"/>
              <w:rPr>
                <w:rFonts w:ascii="Times New Roman" w:hAnsi="Times New Roman" w:cs="Times New Roman"/>
                <w:color w:val="343434"/>
                <w:sz w:val="24"/>
                <w:szCs w:val="24"/>
              </w:rPr>
            </w:pPr>
            <w:r>
              <w:rPr>
                <w:rFonts w:ascii="Times New Roman" w:hAnsi="Times New Roman" w:cs="Times New Roman"/>
                <w:color w:val="343434"/>
                <w:sz w:val="24"/>
                <w:szCs w:val="24"/>
              </w:rPr>
              <w:t>Услуги агентства по организации, администрированию и координации мероприятий</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5B25692E" w14:textId="52F1919F" w:rsidR="00B033B0" w:rsidRPr="006B75A7" w:rsidRDefault="00B033B0" w:rsidP="00ED7E54">
            <w:pPr>
              <w:spacing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540FF93" w14:textId="75DBF0DB" w:rsidR="00B033B0" w:rsidRPr="00B033B0" w:rsidRDefault="00B033B0" w:rsidP="00ED7E54">
            <w:pPr>
              <w:spacing w:line="240" w:lineRule="auto"/>
              <w:jc w:val="center"/>
              <w:rPr>
                <w:rFonts w:ascii="Times New Roman" w:eastAsia="Calibri" w:hAnsi="Times New Roman" w:cs="Times New Roman"/>
                <w:i/>
                <w:iCs/>
                <w:color w:val="000000"/>
                <w:sz w:val="24"/>
                <w:szCs w:val="24"/>
              </w:rPr>
            </w:pPr>
            <w:r w:rsidRPr="00B033B0">
              <w:rPr>
                <w:rFonts w:ascii="Times New Roman" w:eastAsia="Calibri" w:hAnsi="Times New Roman" w:cs="Times New Roman"/>
                <w:i/>
                <w:iCs/>
                <w:color w:val="000000"/>
                <w:sz w:val="24"/>
                <w:szCs w:val="24"/>
              </w:rPr>
              <w:t>Указать размер процента</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69997986"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FD802B0"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CEC0130"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F673D0"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E98C" w14:textId="77777777" w:rsidR="00B033B0" w:rsidRPr="006B75A7" w:rsidRDefault="00B033B0" w:rsidP="00ED7E54">
            <w:pPr>
              <w:spacing w:line="240" w:lineRule="auto"/>
              <w:jc w:val="center"/>
              <w:rPr>
                <w:rFonts w:ascii="Times New Roman" w:eastAsia="Calibri" w:hAnsi="Times New Roman" w:cs="Times New Roman"/>
                <w:color w:val="000000"/>
                <w:sz w:val="24"/>
                <w:szCs w:val="24"/>
              </w:rPr>
            </w:pPr>
          </w:p>
        </w:tc>
      </w:tr>
      <w:tr w:rsidR="00086F7E" w:rsidRPr="006B75A7" w14:paraId="56DBC79E" w14:textId="77777777" w:rsidTr="00086F7E">
        <w:trPr>
          <w:gridAfter w:val="1"/>
          <w:wAfter w:w="5" w:type="pct"/>
          <w:trHeight w:val="172"/>
        </w:trPr>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14:paraId="0968E5EC" w14:textId="77777777" w:rsidR="00086F7E" w:rsidRPr="006B75A7" w:rsidRDefault="00086F7E" w:rsidP="00ED7E54">
            <w:pPr>
              <w:spacing w:line="240" w:lineRule="auto"/>
              <w:jc w:val="right"/>
              <w:rPr>
                <w:rFonts w:ascii="Times New Roman" w:eastAsia="Calibri" w:hAnsi="Times New Roman" w:cs="Times New Roman"/>
                <w:color w:val="000000"/>
                <w:sz w:val="24"/>
                <w:szCs w:val="24"/>
              </w:rPr>
            </w:pPr>
          </w:p>
        </w:tc>
        <w:tc>
          <w:tcPr>
            <w:tcW w:w="1701" w:type="pct"/>
            <w:tcBorders>
              <w:top w:val="single" w:sz="4" w:space="0" w:color="auto"/>
              <w:left w:val="nil"/>
              <w:bottom w:val="single" w:sz="4" w:space="0" w:color="auto"/>
              <w:right w:val="single" w:sz="4" w:space="0" w:color="auto"/>
            </w:tcBorders>
            <w:vAlign w:val="center"/>
          </w:tcPr>
          <w:p w14:paraId="1849400A" w14:textId="6CDFCF0E" w:rsidR="00086F7E" w:rsidRDefault="00A403E0" w:rsidP="00ED7E54">
            <w:pPr>
              <w:spacing w:after="0" w:line="240" w:lineRule="auto"/>
              <w:rPr>
                <w:rFonts w:ascii="Times New Roman" w:hAnsi="Times New Roman" w:cs="Times New Roman"/>
                <w:color w:val="343434"/>
                <w:sz w:val="24"/>
                <w:szCs w:val="24"/>
              </w:rPr>
            </w:pPr>
            <w:r>
              <w:rPr>
                <w:rFonts w:ascii="Times New Roman" w:hAnsi="Times New Roman" w:cs="Times New Roman"/>
                <w:color w:val="343434"/>
                <w:sz w:val="24"/>
                <w:szCs w:val="24"/>
              </w:rPr>
              <w:t>ИТОГО:</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4D2A870A" w14:textId="69B9543E" w:rsidR="00086F7E" w:rsidRDefault="00A403E0" w:rsidP="00ED7E54">
            <w:pPr>
              <w:spacing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Х</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38B6871" w14:textId="54749454" w:rsidR="00086F7E" w:rsidRPr="00A403E0" w:rsidRDefault="00A403E0" w:rsidP="00ED7E54">
            <w:pPr>
              <w:spacing w:line="240" w:lineRule="auto"/>
              <w:jc w:val="center"/>
              <w:rPr>
                <w:rFonts w:ascii="Times New Roman" w:eastAsia="Calibri" w:hAnsi="Times New Roman" w:cs="Times New Roman"/>
                <w:color w:val="000000"/>
                <w:sz w:val="24"/>
                <w:szCs w:val="24"/>
              </w:rPr>
            </w:pPr>
            <w:r w:rsidRPr="00A403E0">
              <w:rPr>
                <w:rFonts w:ascii="Times New Roman" w:eastAsia="Calibri" w:hAnsi="Times New Roman" w:cs="Times New Roman"/>
                <w:color w:val="000000"/>
                <w:sz w:val="24"/>
                <w:szCs w:val="24"/>
              </w:rPr>
              <w:t xml:space="preserve">Х </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4632A0C6" w14:textId="77777777" w:rsidR="00086F7E" w:rsidRPr="006B75A7" w:rsidRDefault="00086F7E" w:rsidP="00ED7E54">
            <w:pPr>
              <w:spacing w:line="240" w:lineRule="auto"/>
              <w:jc w:val="center"/>
              <w:rPr>
                <w:rFonts w:ascii="Times New Roman" w:eastAsia="Calibri" w:hAnsi="Times New Roman" w:cs="Times New Roman"/>
                <w:color w:val="000000"/>
                <w:sz w:val="24"/>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4EB129" w14:textId="77777777" w:rsidR="00086F7E" w:rsidRPr="006B75A7" w:rsidRDefault="00086F7E" w:rsidP="00ED7E54">
            <w:pPr>
              <w:spacing w:line="240" w:lineRule="auto"/>
              <w:jc w:val="center"/>
              <w:rPr>
                <w:rFonts w:ascii="Times New Roman" w:eastAsia="Calibri" w:hAnsi="Times New Roman" w:cs="Times New Roman"/>
                <w:color w:val="000000"/>
                <w:sz w:val="24"/>
                <w:szCs w:val="24"/>
              </w:rPr>
            </w:pP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8EF3495" w14:textId="77777777" w:rsidR="00086F7E" w:rsidRPr="006B75A7" w:rsidRDefault="00086F7E" w:rsidP="00ED7E54">
            <w:pPr>
              <w:spacing w:line="240" w:lineRule="auto"/>
              <w:jc w:val="center"/>
              <w:rPr>
                <w:rFonts w:ascii="Times New Roman" w:eastAsia="Calibri" w:hAnsi="Times New Roman" w:cs="Times New Roman"/>
                <w:color w:val="000000"/>
                <w:sz w:val="24"/>
                <w:szCs w:val="24"/>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C104ED" w14:textId="77777777" w:rsidR="00086F7E" w:rsidRPr="006B75A7" w:rsidRDefault="00086F7E" w:rsidP="00ED7E54">
            <w:pPr>
              <w:spacing w:line="240" w:lineRule="auto"/>
              <w:jc w:val="center"/>
              <w:rPr>
                <w:rFonts w:ascii="Times New Roman" w:eastAsia="Calibri" w:hAnsi="Times New Roman" w:cs="Times New Roman"/>
                <w:color w:val="000000"/>
                <w:sz w:val="24"/>
                <w:szCs w:val="24"/>
              </w:rPr>
            </w:pP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FF45" w14:textId="77777777" w:rsidR="00086F7E" w:rsidRPr="006B75A7" w:rsidRDefault="00086F7E" w:rsidP="00ED7E54">
            <w:pPr>
              <w:spacing w:line="240" w:lineRule="auto"/>
              <w:jc w:val="center"/>
              <w:rPr>
                <w:rFonts w:ascii="Times New Roman" w:eastAsia="Calibri" w:hAnsi="Times New Roman" w:cs="Times New Roman"/>
                <w:color w:val="000000"/>
                <w:sz w:val="24"/>
                <w:szCs w:val="24"/>
              </w:rPr>
            </w:pPr>
          </w:p>
        </w:tc>
      </w:tr>
    </w:tbl>
    <w:p w14:paraId="6B9CD6BE" w14:textId="77777777" w:rsidR="00B033B0" w:rsidRDefault="00B033B0" w:rsidP="00B033B0">
      <w:pPr>
        <w:pStyle w:val="af2"/>
        <w:spacing w:after="0"/>
        <w:rPr>
          <w:b/>
          <w:bCs/>
          <w:color w:val="000000"/>
          <w:sz w:val="24"/>
          <w:szCs w:val="24"/>
        </w:rPr>
      </w:pPr>
    </w:p>
    <w:p w14:paraId="7AE72098" w14:textId="77777777" w:rsidR="00B033B0" w:rsidRDefault="00B033B0" w:rsidP="00B033B0">
      <w:pPr>
        <w:pStyle w:val="af2"/>
        <w:spacing w:after="0"/>
        <w:rPr>
          <w:b/>
          <w:bCs/>
          <w:color w:val="000000"/>
          <w:sz w:val="24"/>
          <w:szCs w:val="24"/>
        </w:rPr>
      </w:pPr>
    </w:p>
    <w:p w14:paraId="485CB061" w14:textId="77777777" w:rsidR="00B033B0" w:rsidRDefault="00B033B0" w:rsidP="00B033B0">
      <w:pPr>
        <w:pStyle w:val="af2"/>
        <w:spacing w:after="0"/>
        <w:rPr>
          <w:b/>
          <w:bCs/>
          <w:color w:val="000000"/>
          <w:sz w:val="24"/>
          <w:szCs w:val="24"/>
        </w:rPr>
      </w:pPr>
    </w:p>
    <w:p w14:paraId="26E74C43" w14:textId="77777777" w:rsidR="00B033B0" w:rsidRPr="00505032" w:rsidRDefault="00B033B0" w:rsidP="00B033B0">
      <w:pPr>
        <w:tabs>
          <w:tab w:val="num" w:pos="709"/>
        </w:tabs>
        <w:spacing w:after="0" w:line="240" w:lineRule="auto"/>
        <w:ind w:left="454" w:firstLine="255"/>
        <w:rPr>
          <w:rFonts w:ascii="Times New Roman" w:eastAsia="Times New Roman" w:hAnsi="Times New Roman" w:cs="Times New Roman"/>
          <w:sz w:val="24"/>
          <w:szCs w:val="24"/>
          <w:u w:val="single"/>
          <w:lang w:eastAsia="ru-RU"/>
        </w:rPr>
      </w:pPr>
      <w:r w:rsidRPr="00505032">
        <w:rPr>
          <w:rFonts w:ascii="Times New Roman" w:eastAsia="Times New Roman" w:hAnsi="Times New Roman" w:cs="Times New Roman"/>
          <w:sz w:val="24"/>
          <w:szCs w:val="24"/>
          <w:u w:val="single"/>
          <w:lang w:eastAsia="ru-RU"/>
        </w:rPr>
        <w:t xml:space="preserve">Срок </w:t>
      </w:r>
      <w:r>
        <w:rPr>
          <w:rFonts w:ascii="Times New Roman" w:eastAsia="Times New Roman" w:hAnsi="Times New Roman" w:cs="Times New Roman"/>
          <w:sz w:val="24"/>
          <w:szCs w:val="24"/>
          <w:u w:val="single"/>
          <w:lang w:eastAsia="ru-RU"/>
        </w:rPr>
        <w:t>оказания услуг</w:t>
      </w:r>
      <w:r w:rsidRPr="00505032">
        <w:rPr>
          <w:rFonts w:ascii="Times New Roman" w:eastAsia="Times New Roman" w:hAnsi="Times New Roman" w:cs="Times New Roman"/>
          <w:sz w:val="24"/>
          <w:szCs w:val="24"/>
          <w:u w:val="single"/>
          <w:lang w:eastAsia="ru-RU"/>
        </w:rPr>
        <w:t>:</w:t>
      </w:r>
    </w:p>
    <w:p w14:paraId="126563B6" w14:textId="77777777" w:rsidR="00B033B0" w:rsidRPr="00505032" w:rsidRDefault="00B033B0" w:rsidP="00B033B0">
      <w:pPr>
        <w:tabs>
          <w:tab w:val="num" w:pos="709"/>
        </w:tabs>
        <w:spacing w:after="0" w:line="240" w:lineRule="auto"/>
        <w:ind w:left="454" w:firstLine="255"/>
        <w:rPr>
          <w:rFonts w:ascii="Times New Roman" w:eastAsia="Times New Roman" w:hAnsi="Times New Roman" w:cs="Times New Roman"/>
          <w:sz w:val="24"/>
          <w:szCs w:val="24"/>
          <w:u w:val="single"/>
          <w:lang w:eastAsia="ru-RU"/>
        </w:rPr>
      </w:pPr>
      <w:r w:rsidRPr="00505032">
        <w:rPr>
          <w:rFonts w:ascii="Times New Roman" w:eastAsia="Times New Roman" w:hAnsi="Times New Roman" w:cs="Times New Roman"/>
          <w:sz w:val="24"/>
          <w:szCs w:val="24"/>
          <w:u w:val="single"/>
          <w:lang w:eastAsia="ru-RU"/>
        </w:rPr>
        <w:t>Срок действия коммерческого предложения:</w:t>
      </w:r>
    </w:p>
    <w:p w14:paraId="3BAD938D" w14:textId="468E27D4" w:rsidR="001C52F8" w:rsidRPr="00D028EB" w:rsidRDefault="001C52F8" w:rsidP="00B033B0">
      <w:pPr>
        <w:spacing w:after="0" w:line="240" w:lineRule="auto"/>
        <w:ind w:firstLine="709"/>
        <w:jc w:val="both"/>
        <w:rPr>
          <w:rFonts w:ascii="Times New Roman" w:eastAsia="Times New Roman" w:hAnsi="Times New Roman" w:cs="Times New Roman"/>
          <w:sz w:val="24"/>
          <w:szCs w:val="24"/>
          <w:lang w:eastAsia="ru-RU"/>
        </w:rPr>
      </w:pPr>
    </w:p>
    <w:sectPr w:rsidR="001C52F8" w:rsidRPr="00D028EB" w:rsidSect="00B033B0">
      <w:pgSz w:w="16838" w:h="11906" w:orient="landscape"/>
      <w:pgMar w:top="1701" w:right="1134"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D3ACE"/>
    <w:multiLevelType w:val="hybridMultilevel"/>
    <w:tmpl w:val="0576D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00429A"/>
    <w:multiLevelType w:val="hybridMultilevel"/>
    <w:tmpl w:val="BE1E3B32"/>
    <w:lvl w:ilvl="0" w:tplc="87D467E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E232E44"/>
    <w:multiLevelType w:val="hybridMultilevel"/>
    <w:tmpl w:val="50D2040A"/>
    <w:lvl w:ilvl="0" w:tplc="568A80B8">
      <w:start w:val="1"/>
      <w:numFmt w:val="decimal"/>
      <w:lvlText w:val="%1."/>
      <w:lvlJc w:val="left"/>
      <w:pPr>
        <w:ind w:left="720" w:hanging="360"/>
      </w:pPr>
      <w:rPr>
        <w:rFonts w:eastAsia="Calibri"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86107F"/>
    <w:multiLevelType w:val="hybridMultilevel"/>
    <w:tmpl w:val="CBD2E414"/>
    <w:lvl w:ilvl="0" w:tplc="87D467E4">
      <w:start w:val="1"/>
      <w:numFmt w:val="bullet"/>
      <w:lvlText w:val="-"/>
      <w:lvlJc w:val="left"/>
      <w:pPr>
        <w:ind w:left="1080" w:hanging="720"/>
      </w:pPr>
      <w:rPr>
        <w:rFonts w:ascii="Arial" w:hAnsi="Arial" w:hint="default"/>
      </w:rPr>
    </w:lvl>
    <w:lvl w:ilvl="1" w:tplc="87D467E4">
      <w:start w:val="1"/>
      <w:numFmt w:val="bullet"/>
      <w:lvlText w:val="-"/>
      <w:lvlJc w:val="left"/>
      <w:pPr>
        <w:ind w:left="1080" w:firstLine="0"/>
      </w:pPr>
      <w:rPr>
        <w:rFonts w:ascii="Arial" w:hAnsi="Arial" w:hint="default"/>
        <w:b w:val="0"/>
        <w:sz w:val="24"/>
      </w:rPr>
    </w:lvl>
    <w:lvl w:ilvl="2" w:tplc="6354FE8C">
      <w:numFmt w:val="bullet"/>
      <w:lvlText w:val="•"/>
      <w:lvlJc w:val="left"/>
      <w:pPr>
        <w:ind w:left="2520" w:hanging="72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6F21C60"/>
    <w:multiLevelType w:val="multilevel"/>
    <w:tmpl w:val="A832356A"/>
    <w:lvl w:ilvl="0">
      <w:start w:val="1"/>
      <w:numFmt w:val="decimal"/>
      <w:lvlText w:val="%1."/>
      <w:lvlJc w:val="left"/>
      <w:pPr>
        <w:ind w:left="928"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ED154BC"/>
    <w:multiLevelType w:val="hybridMultilevel"/>
    <w:tmpl w:val="08F63E50"/>
    <w:lvl w:ilvl="0" w:tplc="D72674E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60904058"/>
    <w:multiLevelType w:val="hybridMultilevel"/>
    <w:tmpl w:val="C3B21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370EB6"/>
    <w:multiLevelType w:val="hybridMultilevel"/>
    <w:tmpl w:val="F14EB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AA6EF7"/>
    <w:multiLevelType w:val="multilevel"/>
    <w:tmpl w:val="C17E8B4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7F42842"/>
    <w:multiLevelType w:val="hybridMultilevel"/>
    <w:tmpl w:val="66A8D3FC"/>
    <w:lvl w:ilvl="0" w:tplc="87D467E4">
      <w:start w:val="1"/>
      <w:numFmt w:val="bullet"/>
      <w:lvlText w:val="-"/>
      <w:lvlJc w:val="left"/>
      <w:pPr>
        <w:ind w:left="862" w:hanging="360"/>
      </w:pPr>
      <w:rPr>
        <w:rFonts w:ascii="Arial" w:hAnsi="Aria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7AB54EC8"/>
    <w:multiLevelType w:val="hybridMultilevel"/>
    <w:tmpl w:val="DBD4D1F4"/>
    <w:lvl w:ilvl="0" w:tplc="87D467E4">
      <w:start w:val="1"/>
      <w:numFmt w:val="bullet"/>
      <w:lvlText w:val="-"/>
      <w:lvlJc w:val="left"/>
      <w:pPr>
        <w:ind w:left="1080" w:hanging="72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E87A91"/>
    <w:multiLevelType w:val="hybridMultilevel"/>
    <w:tmpl w:val="FFFFFFFF"/>
    <w:lvl w:ilvl="0" w:tplc="B39040B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8F3C72D6">
      <w:start w:val="1"/>
      <w:numFmt w:val="decimal"/>
      <w:lvlText w:val="3.%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B803241"/>
    <w:multiLevelType w:val="hybridMultilevel"/>
    <w:tmpl w:val="89DAF45C"/>
    <w:lvl w:ilvl="0" w:tplc="87D467E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32222031">
    <w:abstractNumId w:val="8"/>
  </w:num>
  <w:num w:numId="2" w16cid:durableId="796409497">
    <w:abstractNumId w:val="4"/>
  </w:num>
  <w:num w:numId="3" w16cid:durableId="659964389">
    <w:abstractNumId w:val="5"/>
  </w:num>
  <w:num w:numId="4" w16cid:durableId="1521890702">
    <w:abstractNumId w:val="10"/>
  </w:num>
  <w:num w:numId="5" w16cid:durableId="926311155">
    <w:abstractNumId w:val="3"/>
  </w:num>
  <w:num w:numId="6" w16cid:durableId="1915044261">
    <w:abstractNumId w:val="1"/>
  </w:num>
  <w:num w:numId="7" w16cid:durableId="311250210">
    <w:abstractNumId w:val="12"/>
  </w:num>
  <w:num w:numId="8" w16cid:durableId="1846284924">
    <w:abstractNumId w:val="9"/>
  </w:num>
  <w:num w:numId="9" w16cid:durableId="1846093220">
    <w:abstractNumId w:val="6"/>
  </w:num>
  <w:num w:numId="10" w16cid:durableId="2069302559">
    <w:abstractNumId w:val="2"/>
  </w:num>
  <w:num w:numId="11" w16cid:durableId="885484979">
    <w:abstractNumId w:val="7"/>
  </w:num>
  <w:num w:numId="12" w16cid:durableId="145972345">
    <w:abstractNumId w:val="0"/>
  </w:num>
  <w:num w:numId="13" w16cid:durableId="744766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71F"/>
    <w:rsid w:val="00025731"/>
    <w:rsid w:val="0003160A"/>
    <w:rsid w:val="000343EC"/>
    <w:rsid w:val="0004343D"/>
    <w:rsid w:val="00046DD0"/>
    <w:rsid w:val="00063393"/>
    <w:rsid w:val="00081F7F"/>
    <w:rsid w:val="00086F7E"/>
    <w:rsid w:val="000876A9"/>
    <w:rsid w:val="00090265"/>
    <w:rsid w:val="000A3F6A"/>
    <w:rsid w:val="000F3B67"/>
    <w:rsid w:val="00116A2D"/>
    <w:rsid w:val="00160556"/>
    <w:rsid w:val="001938EE"/>
    <w:rsid w:val="001A6D53"/>
    <w:rsid w:val="001A75B2"/>
    <w:rsid w:val="001C3A2B"/>
    <w:rsid w:val="001C52F8"/>
    <w:rsid w:val="001D09AA"/>
    <w:rsid w:val="001F1EB9"/>
    <w:rsid w:val="001F4391"/>
    <w:rsid w:val="002139E1"/>
    <w:rsid w:val="00240A18"/>
    <w:rsid w:val="0028289C"/>
    <w:rsid w:val="002C4250"/>
    <w:rsid w:val="002D4CF2"/>
    <w:rsid w:val="003356D7"/>
    <w:rsid w:val="0033731E"/>
    <w:rsid w:val="00351CC8"/>
    <w:rsid w:val="0036790C"/>
    <w:rsid w:val="00387682"/>
    <w:rsid w:val="003906BD"/>
    <w:rsid w:val="00390C62"/>
    <w:rsid w:val="00397596"/>
    <w:rsid w:val="00400ED1"/>
    <w:rsid w:val="00417EB6"/>
    <w:rsid w:val="00423025"/>
    <w:rsid w:val="004355F6"/>
    <w:rsid w:val="00446158"/>
    <w:rsid w:val="004609D6"/>
    <w:rsid w:val="004803BB"/>
    <w:rsid w:val="004A2C6F"/>
    <w:rsid w:val="004B31B0"/>
    <w:rsid w:val="004D641C"/>
    <w:rsid w:val="004E0583"/>
    <w:rsid w:val="004E5DF7"/>
    <w:rsid w:val="004E7387"/>
    <w:rsid w:val="004F0BBB"/>
    <w:rsid w:val="00514AF7"/>
    <w:rsid w:val="0052247D"/>
    <w:rsid w:val="00536CD0"/>
    <w:rsid w:val="00550F84"/>
    <w:rsid w:val="005858A2"/>
    <w:rsid w:val="005A0DEE"/>
    <w:rsid w:val="00600B15"/>
    <w:rsid w:val="006121A7"/>
    <w:rsid w:val="006212B3"/>
    <w:rsid w:val="00640801"/>
    <w:rsid w:val="00642320"/>
    <w:rsid w:val="00645633"/>
    <w:rsid w:val="00664439"/>
    <w:rsid w:val="00684A6E"/>
    <w:rsid w:val="006C1FE6"/>
    <w:rsid w:val="00703087"/>
    <w:rsid w:val="00725F57"/>
    <w:rsid w:val="00736D1C"/>
    <w:rsid w:val="00741C54"/>
    <w:rsid w:val="0074290E"/>
    <w:rsid w:val="00751AB2"/>
    <w:rsid w:val="00760D07"/>
    <w:rsid w:val="00764FF3"/>
    <w:rsid w:val="00774C93"/>
    <w:rsid w:val="00775201"/>
    <w:rsid w:val="007A45C5"/>
    <w:rsid w:val="007E3913"/>
    <w:rsid w:val="00805C0B"/>
    <w:rsid w:val="00817395"/>
    <w:rsid w:val="0083431D"/>
    <w:rsid w:val="00846443"/>
    <w:rsid w:val="00851A54"/>
    <w:rsid w:val="00860C8D"/>
    <w:rsid w:val="00875B6E"/>
    <w:rsid w:val="00894A93"/>
    <w:rsid w:val="008C4ECA"/>
    <w:rsid w:val="008E1D88"/>
    <w:rsid w:val="008E76F2"/>
    <w:rsid w:val="008F6288"/>
    <w:rsid w:val="008F6CCA"/>
    <w:rsid w:val="0090559A"/>
    <w:rsid w:val="00912B92"/>
    <w:rsid w:val="00922B2D"/>
    <w:rsid w:val="00923F19"/>
    <w:rsid w:val="00955094"/>
    <w:rsid w:val="009906EA"/>
    <w:rsid w:val="00995AF9"/>
    <w:rsid w:val="009C648C"/>
    <w:rsid w:val="009F5669"/>
    <w:rsid w:val="00A1171F"/>
    <w:rsid w:val="00A403E0"/>
    <w:rsid w:val="00A52993"/>
    <w:rsid w:val="00A6618A"/>
    <w:rsid w:val="00A678A3"/>
    <w:rsid w:val="00A74681"/>
    <w:rsid w:val="00A8326F"/>
    <w:rsid w:val="00AA6A07"/>
    <w:rsid w:val="00AA7D78"/>
    <w:rsid w:val="00AC5693"/>
    <w:rsid w:val="00AD77D9"/>
    <w:rsid w:val="00B033B0"/>
    <w:rsid w:val="00B47933"/>
    <w:rsid w:val="00B5678B"/>
    <w:rsid w:val="00B5744D"/>
    <w:rsid w:val="00B86644"/>
    <w:rsid w:val="00BA4B1E"/>
    <w:rsid w:val="00BF6BFA"/>
    <w:rsid w:val="00C36CCB"/>
    <w:rsid w:val="00C46F41"/>
    <w:rsid w:val="00C8285C"/>
    <w:rsid w:val="00C85BEF"/>
    <w:rsid w:val="00C979D7"/>
    <w:rsid w:val="00CC6B06"/>
    <w:rsid w:val="00CE7D91"/>
    <w:rsid w:val="00CF1E56"/>
    <w:rsid w:val="00CF59EC"/>
    <w:rsid w:val="00CF6CBF"/>
    <w:rsid w:val="00D028EB"/>
    <w:rsid w:val="00D15921"/>
    <w:rsid w:val="00D4067E"/>
    <w:rsid w:val="00D50850"/>
    <w:rsid w:val="00D56567"/>
    <w:rsid w:val="00DA57D4"/>
    <w:rsid w:val="00DB30F5"/>
    <w:rsid w:val="00DB3E84"/>
    <w:rsid w:val="00DC1100"/>
    <w:rsid w:val="00DD7662"/>
    <w:rsid w:val="00DE0CAD"/>
    <w:rsid w:val="00DF61C1"/>
    <w:rsid w:val="00E253D0"/>
    <w:rsid w:val="00E41593"/>
    <w:rsid w:val="00E629A6"/>
    <w:rsid w:val="00E70C52"/>
    <w:rsid w:val="00E80EF2"/>
    <w:rsid w:val="00E976EA"/>
    <w:rsid w:val="00EB240C"/>
    <w:rsid w:val="00EC75B5"/>
    <w:rsid w:val="00ED397B"/>
    <w:rsid w:val="00EF0B7F"/>
    <w:rsid w:val="00F355DB"/>
    <w:rsid w:val="00F443A8"/>
    <w:rsid w:val="00F511C4"/>
    <w:rsid w:val="00F65B76"/>
    <w:rsid w:val="00F6787A"/>
    <w:rsid w:val="00F770AB"/>
    <w:rsid w:val="00FB59D2"/>
    <w:rsid w:val="00FF0256"/>
    <w:rsid w:val="00FF13B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BFD38"/>
  <w15:chartTrackingRefBased/>
  <w15:docId w15:val="{D3486AC5-D59C-43C9-A077-B32DFF0DD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6D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Нумерованный спиков,List Paragraph,Булет 1,Bullet List,numbered,FooterText,Bullet Number,lp1,lp11,List Paragraph11,Bullet 1,Use Case List Paragraph,Paragraphe de liste1,-Абзац списка,Маркер,ПАРАГРАФ"/>
    <w:basedOn w:val="a"/>
    <w:link w:val="a4"/>
    <w:uiPriority w:val="34"/>
    <w:qFormat/>
    <w:rsid w:val="006C1FE6"/>
    <w:pPr>
      <w:ind w:left="720"/>
      <w:contextualSpacing/>
    </w:pPr>
  </w:style>
  <w:style w:type="table" w:styleId="a5">
    <w:name w:val="Table Grid"/>
    <w:basedOn w:val="a1"/>
    <w:uiPriority w:val="59"/>
    <w:rsid w:val="00390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33731E"/>
    <w:rPr>
      <w:sz w:val="16"/>
      <w:szCs w:val="16"/>
    </w:rPr>
  </w:style>
  <w:style w:type="paragraph" w:styleId="a7">
    <w:name w:val="annotation text"/>
    <w:basedOn w:val="a"/>
    <w:link w:val="a8"/>
    <w:uiPriority w:val="99"/>
    <w:semiHidden/>
    <w:unhideWhenUsed/>
    <w:rsid w:val="0033731E"/>
    <w:pPr>
      <w:spacing w:line="240" w:lineRule="auto"/>
    </w:pPr>
    <w:rPr>
      <w:sz w:val="20"/>
      <w:szCs w:val="20"/>
    </w:rPr>
  </w:style>
  <w:style w:type="character" w:customStyle="1" w:styleId="a8">
    <w:name w:val="Текст примечания Знак"/>
    <w:basedOn w:val="a0"/>
    <w:link w:val="a7"/>
    <w:uiPriority w:val="99"/>
    <w:semiHidden/>
    <w:rsid w:val="0033731E"/>
    <w:rPr>
      <w:sz w:val="20"/>
      <w:szCs w:val="20"/>
    </w:rPr>
  </w:style>
  <w:style w:type="paragraph" w:styleId="a9">
    <w:name w:val="annotation subject"/>
    <w:basedOn w:val="a7"/>
    <w:next w:val="a7"/>
    <w:link w:val="aa"/>
    <w:uiPriority w:val="99"/>
    <w:semiHidden/>
    <w:unhideWhenUsed/>
    <w:rsid w:val="0033731E"/>
    <w:rPr>
      <w:b/>
      <w:bCs/>
    </w:rPr>
  </w:style>
  <w:style w:type="character" w:customStyle="1" w:styleId="aa">
    <w:name w:val="Тема примечания Знак"/>
    <w:basedOn w:val="a8"/>
    <w:link w:val="a9"/>
    <w:uiPriority w:val="99"/>
    <w:semiHidden/>
    <w:rsid w:val="0033731E"/>
    <w:rPr>
      <w:b/>
      <w:bCs/>
      <w:sz w:val="20"/>
      <w:szCs w:val="20"/>
    </w:rPr>
  </w:style>
  <w:style w:type="paragraph" w:styleId="ab">
    <w:name w:val="Balloon Text"/>
    <w:basedOn w:val="a"/>
    <w:link w:val="ac"/>
    <w:uiPriority w:val="99"/>
    <w:semiHidden/>
    <w:unhideWhenUsed/>
    <w:rsid w:val="0033731E"/>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3731E"/>
    <w:rPr>
      <w:rFonts w:ascii="Segoe UI" w:hAnsi="Segoe UI" w:cs="Segoe UI"/>
      <w:sz w:val="18"/>
      <w:szCs w:val="18"/>
    </w:rPr>
  </w:style>
  <w:style w:type="character" w:customStyle="1" w:styleId="a4">
    <w:name w:val="Абзац списка Знак"/>
    <w:aliases w:val="Нумерованый список Знак,List Paragraph1 Знак,Нумерованный спиков Знак,List Paragraph Знак,Булет 1 Знак,Bullet List Знак,numbered Знак,FooterText Знак,Bullet Number Знак,lp1 Знак,lp11 Знак,List Paragraph11 Знак,Bullet 1 Знак,Маркер Знак"/>
    <w:link w:val="a3"/>
    <w:uiPriority w:val="34"/>
    <w:qFormat/>
    <w:rsid w:val="001C52F8"/>
  </w:style>
  <w:style w:type="table" w:customStyle="1" w:styleId="1">
    <w:name w:val="Сетка таблицы1"/>
    <w:basedOn w:val="a1"/>
    <w:next w:val="a5"/>
    <w:uiPriority w:val="39"/>
    <w:rsid w:val="00EF0B7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E70C52"/>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39"/>
    <w:rsid w:val="004F0BB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10"/>
    <w:rsid w:val="004803B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x-none" w:eastAsia="ru-RU"/>
    </w:rPr>
  </w:style>
  <w:style w:type="character" w:customStyle="1" w:styleId="ae">
    <w:name w:val="Нижний колонтитул Знак"/>
    <w:basedOn w:val="a0"/>
    <w:uiPriority w:val="99"/>
    <w:semiHidden/>
    <w:rsid w:val="004803BB"/>
  </w:style>
  <w:style w:type="character" w:customStyle="1" w:styleId="10">
    <w:name w:val="Нижний колонтитул Знак1"/>
    <w:link w:val="ad"/>
    <w:rsid w:val="004803BB"/>
    <w:rPr>
      <w:rFonts w:ascii="Times New Roman" w:eastAsia="Times New Roman" w:hAnsi="Times New Roman" w:cs="Times New Roman"/>
      <w:sz w:val="24"/>
      <w:szCs w:val="24"/>
      <w:lang w:val="x-none" w:eastAsia="ru-RU"/>
    </w:rPr>
  </w:style>
  <w:style w:type="character" w:customStyle="1" w:styleId="af">
    <w:name w:val="Основной текст + Полужирный"/>
    <w:rsid w:val="00D50850"/>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af0">
    <w:name w:val="Название раздела инструкции"/>
    <w:basedOn w:val="a"/>
    <w:autoRedefine/>
    <w:rsid w:val="00CF1E56"/>
    <w:pPr>
      <w:spacing w:before="120" w:after="120" w:line="240" w:lineRule="auto"/>
      <w:jc w:val="center"/>
    </w:pPr>
    <w:rPr>
      <w:rFonts w:ascii="Times New Roman" w:eastAsia="Times New Roman" w:hAnsi="Times New Roman" w:cs="Times New Roman"/>
      <w:b/>
      <w:sz w:val="28"/>
      <w:szCs w:val="28"/>
      <w:lang w:eastAsia="ru-RU"/>
    </w:rPr>
  </w:style>
  <w:style w:type="paragraph" w:styleId="af1">
    <w:name w:val="Revision"/>
    <w:hidden/>
    <w:uiPriority w:val="99"/>
    <w:semiHidden/>
    <w:rsid w:val="00F770AB"/>
    <w:pPr>
      <w:spacing w:after="0" w:line="240" w:lineRule="auto"/>
    </w:pPr>
  </w:style>
  <w:style w:type="paragraph" w:styleId="af2">
    <w:name w:val="Body Text"/>
    <w:basedOn w:val="a"/>
    <w:link w:val="af3"/>
    <w:rsid w:val="00B033B0"/>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rsid w:val="00B033B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66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CFF5-84CB-44EF-B27A-76B446E9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2199</Words>
  <Characters>12538</Characters>
  <Application>Microsoft Office Word</Application>
  <DocSecurity>4</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Ольга Александровна</dc:creator>
  <cp:keywords/>
  <dc:description/>
  <cp:lastModifiedBy>Пашутина Екатерина Георгиевна</cp:lastModifiedBy>
  <cp:revision>2</cp:revision>
  <cp:lastPrinted>2022-08-25T08:42:00Z</cp:lastPrinted>
  <dcterms:created xsi:type="dcterms:W3CDTF">2024-05-15T11:36:00Z</dcterms:created>
  <dcterms:modified xsi:type="dcterms:W3CDTF">2024-05-15T11:36:00Z</dcterms:modified>
</cp:coreProperties>
</file>